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E1" w:rsidRDefault="001B5EE1" w:rsidP="001B5EE1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№1 к постановлению главы МО «Гиагинский район»</w:t>
      </w:r>
    </w:p>
    <w:p w:rsidR="001B5EE1" w:rsidRDefault="001B5EE1" w:rsidP="001B5EE1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от __________________ №____</w:t>
      </w:r>
    </w:p>
    <w:p w:rsidR="001B5EE1" w:rsidRDefault="001B5EE1" w:rsidP="001B5EE1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B5EE1" w:rsidRDefault="001B5EE1" w:rsidP="001B5EE1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D7FD2" w:rsidRPr="001B5EE1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B5E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Муниципальная программа</w:t>
      </w:r>
      <w:r w:rsidR="00C943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муниципального образования «Гиагинский район»</w:t>
      </w:r>
      <w:r w:rsidRPr="001B5E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«Развитие культуры и искусства</w:t>
      </w:r>
      <w:r w:rsidR="00C943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на 2014-2018 годы</w:t>
      </w:r>
      <w:r w:rsidR="00CD5C02" w:rsidRPr="001B5E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» </w:t>
      </w:r>
      <w:r w:rsidRPr="001B5E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(ПРОЕКТ)</w:t>
      </w:r>
    </w:p>
    <w:p w:rsidR="00ED7FD2" w:rsidRPr="00CD5C0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D5C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</w:p>
    <w:p w:rsidR="00ED7FD2" w:rsidRPr="00CD5C0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D5C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Паспорт муниципальной программы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28"/>
        <w:gridCol w:w="4962"/>
      </w:tblGrid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5C1BF8" w:rsidRDefault="00ED7FD2" w:rsidP="005C1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и искусства»</w:t>
            </w:r>
            <w:r w:rsidR="005C1BF8" w:rsidRP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1BF8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</w:t>
            </w:r>
            <w:r w:rsid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Гиагинский </w:t>
            </w:r>
            <w:r w:rsidR="005C1BF8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район»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5C1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 (наименование, номер и дата распоряжения администрации МО «</w:t>
            </w:r>
            <w:r w:rsidR="00CD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Гиагинский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район»)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CD5C0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главы МО «Гиагинский район» от 27 августа 2013 года №103 «О Порядке разработки, реализации и оценки эффективности муниципальных программ муниципального образования «Гиагинский район»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5C1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r w:rsid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 район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proofErr w:type="spellEnd"/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CD5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МО «</w:t>
            </w:r>
            <w:r w:rsidR="00CD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культурного </w:t>
            </w:r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искусства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«</w:t>
            </w:r>
            <w:r w:rsidR="00CD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район».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Программы: 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</w:t>
            </w:r>
            <w:proofErr w:type="spellStart"/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библиотечного обслуживания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музейного дела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кинематографии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дополнительного образования в сфере культуры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программы.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(соисполнители) 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C8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муниципального образования «</w:t>
            </w:r>
            <w:r w:rsid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район»; </w:t>
            </w:r>
            <w:proofErr w:type="gramStart"/>
            <w:r w:rsid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«</w:t>
            </w:r>
            <w:proofErr w:type="spellStart"/>
            <w:r w:rsid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Межпоселенческий</w:t>
            </w:r>
            <w:proofErr w:type="spellEnd"/>
            <w:r w:rsid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народной культуры» МО «Гиагинский район», муниципальное бюджетное учреждение культуры «Гиагинская </w:t>
            </w:r>
            <w:proofErr w:type="spellStart"/>
            <w:r w:rsid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централизованная библиотечная система» МО «Гиагинский район», муниципальное бюджетное учреждение культуры «Гиагинский </w:t>
            </w:r>
            <w:r w:rsidR="00C8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краеведческий музей им. </w:t>
            </w:r>
            <w:proofErr w:type="spellStart"/>
            <w:r w:rsidR="00C8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П.П.Тынченко</w:t>
            </w:r>
            <w:proofErr w:type="spellEnd"/>
            <w:r w:rsidR="005C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МО «Гиагинский район»</w:t>
            </w:r>
            <w:r w:rsidR="00C8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муниципальное бюджетное учреждение культуры «Районная киносеть» МО «Гиагинский район», муниципальное бюджетное образовательное учреждение дополнительного образования детей «Гиагинская детская школа искусств» МО «Гиагинский</w:t>
            </w:r>
            <w:proofErr w:type="gramEnd"/>
            <w:r w:rsidR="00C8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муниципальное бюджетное образовательное учреждение дополнительного образования детей «</w:t>
            </w:r>
            <w:proofErr w:type="spellStart"/>
            <w:r w:rsidR="00C8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Дондуковская</w:t>
            </w:r>
            <w:proofErr w:type="spellEnd"/>
            <w:r w:rsidR="00C8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школа искусств» МО «Гиагинский район»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 и исполнители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C943EF" w:rsidRDefault="00C943EF" w:rsidP="00C9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D7FD2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«Сохранение и развитие </w:t>
            </w:r>
            <w:proofErr w:type="spellStart"/>
            <w:r w:rsidR="0069519F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="0069519F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D7FD2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Исполнитель - муниципальное бюджетное учреждение </w:t>
            </w:r>
            <w:r w:rsidR="0069519F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 «</w:t>
            </w:r>
            <w:proofErr w:type="spellStart"/>
            <w:r w:rsidR="0069519F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Межпоселенческий</w:t>
            </w:r>
            <w:proofErr w:type="spellEnd"/>
            <w:r w:rsidR="0069519F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="00ED7FD2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 народной культуры</w:t>
            </w:r>
            <w:r w:rsidR="0069519F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D7FD2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«</w:t>
            </w:r>
            <w:r w:rsidR="0069519F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="00ED7FD2" w:rsidRP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519F" w:rsidRPr="00ED7FD2" w:rsidRDefault="00ED7FD2" w:rsidP="006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69519F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«Сохранение и развитие библиотечного обслуживания в муниципальном образовании». Исполнитель -  муниципальное бюджетное учреждение</w:t>
            </w:r>
            <w:r w:rsidR="00695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  <w:r w:rsidR="0069519F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95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Гиагинская </w:t>
            </w:r>
            <w:proofErr w:type="spellStart"/>
            <w:r w:rsidR="00695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9519F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ежпоселенческая</w:t>
            </w:r>
            <w:proofErr w:type="spellEnd"/>
            <w:r w:rsidR="0069519F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5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централизованная </w:t>
            </w:r>
            <w:r w:rsidR="0069519F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библиотечная система</w:t>
            </w:r>
            <w:r w:rsidR="00695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9519F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«</w:t>
            </w:r>
            <w:r w:rsidR="00695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</w:t>
            </w:r>
            <w:r w:rsidR="0069519F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район»</w:t>
            </w:r>
          </w:p>
          <w:p w:rsidR="0069519F" w:rsidRDefault="0069519F" w:rsidP="006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7FD2" w:rsidRDefault="0069519F" w:rsidP="006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«Сохранение и развитие музейного дела». Исполнитель -  муниципальное бюджетное учреждение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 районный к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раеведческий музей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П.П.Тынченко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МО «Гиагинский район»</w:t>
            </w:r>
          </w:p>
          <w:p w:rsidR="00C943EF" w:rsidRPr="00ED7FD2" w:rsidRDefault="00C943EF" w:rsidP="0069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Default="0069519F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«Сохранение и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кинематогафии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="00CF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– муниципальное бюджетное </w:t>
            </w:r>
            <w:r w:rsidR="00CF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культуры «Районная киносеть» МО «Гиагинский район»</w:t>
            </w:r>
          </w:p>
          <w:p w:rsidR="00C943EF" w:rsidRPr="00ED7FD2" w:rsidRDefault="00C943EF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CF302A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«Сохранение и развитие дополнительного образования в сфере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Исполнители -  муниципальное бюджетное образовательное  учреждение дополнительного образования детей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Гиагинская детская школа искусств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«Гиагинский район»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муниципальное бюджетное образовательное  учреждение дополнительного образования детей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Дондуковская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школа искусств» МО «Гиагинский район»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C943EF" w:rsidP="00CF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F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«Организационное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реализации муниципальной программы». Исполнители -  </w:t>
            </w:r>
            <w:r w:rsidR="00CF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администрации МО «</w:t>
            </w:r>
            <w:r w:rsidR="00CF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  <w:r w:rsidR="00CF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муниципальное казенное учреждение «Централизованная бухгалтерия при управлении культуры администрации МО «Гиагинский район»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и реализации 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C9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</w:t>
            </w:r>
            <w:r w:rsidR="00C94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5C1B78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5C1B78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  <w:r w:rsidRPr="005C1B78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5C1B78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5C1B78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средств, предусмотренных на реализацию муниципальной программы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350290,5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тыс. рублей, в том числе: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2014 год 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1583,2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ED7FD2" w:rsidRPr="005C1B78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5C1B78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65541,2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ED7FD2" w:rsidRPr="005C1B78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Default="00ED7FD2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73438,7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943EF" w:rsidRDefault="00C943EF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3EF" w:rsidRDefault="00C943EF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72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уб.;</w:t>
            </w:r>
          </w:p>
          <w:p w:rsidR="00C943EF" w:rsidRDefault="00C943EF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3EF" w:rsidRPr="005C1B78" w:rsidRDefault="00C943EF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72838,7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культурно-воспитательной деятельности, направленной на полное удовлетворение духовных запросов жителей </w:t>
            </w:r>
            <w:proofErr w:type="spellStart"/>
            <w:r w:rsidR="00CF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Гиагинского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Приобщение жителей к высоким культурным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ценностям, развитие творческих способностей граждан, организация культурного досуга, художественного образования.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</w:t>
            </w:r>
            <w:r w:rsidR="00CF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район».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социально-культурного обслуживания населения, уровня работы муниципальных культурно-просветительных учреждений, муниципальных учреждений дополнительного образования и музея.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организационно-экономических условий для развития инициативы людей, раскрытия их творческих способностей.</w:t>
            </w:r>
          </w:p>
        </w:tc>
      </w:tr>
      <w:tr w:rsidR="00ED7FD2" w:rsidRPr="00ED7FD2" w:rsidTr="005C1BF8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управление реализацией Программы осуществляется  Управлением культуры администрации муниципального образования «</w:t>
            </w:r>
            <w:r w:rsidR="00CF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который также обеспечивает согласованность действий по подготовке и реализации программных мероприятий, целевому и эффективному использованию средств из бюджета, разрабатывает и представляет в установленном порядке сводную бюджетную заявку на ассигнования из районного  бюджета для финансирования Программы на очередной год, подготавливает отчеты о реализации Программы за отчетный год, проводит текущую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 по подготовке и реализации программных мероприятий, обеспечивает взаимодействие в области культуры, вносит предложения по коррективам Программы на основании работы за год.</w:t>
            </w: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включает периодическую отчетность заказчика Программы о выполнении программных мероприятий и рациональном использовании исполнителями полученных ими финансовых средств. </w:t>
            </w:r>
          </w:p>
        </w:tc>
      </w:tr>
    </w:tbl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ED7FD2" w:rsidRPr="00CF302A" w:rsidRDefault="00ED7FD2" w:rsidP="00CF3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проблемы и обоснование необходимости ее решения программными методами</w:t>
      </w:r>
    </w:p>
    <w:p w:rsidR="00ED7FD2" w:rsidRPr="00ED7FD2" w:rsidRDefault="00ED7FD2" w:rsidP="00CF3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принятия Программы продиктована необходимостью решения стратегических задач, стоящих перед учреждениями культуры и искусства муниципального образования </w:t>
      </w:r>
      <w:r w:rsidR="00CF302A">
        <w:rPr>
          <w:rFonts w:ascii="Times New Roman" w:eastAsia="Times New Roman" w:hAnsi="Times New Roman" w:cs="Times New Roman"/>
          <w:sz w:val="24"/>
          <w:szCs w:val="24"/>
          <w:lang w:eastAsia="ru-RU"/>
        </w:rPr>
        <w:t>«Гиагинский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 Сегодня выдвигается ряд новых задач в сфере культуры, которые требуют корректировки сложившихся приоритетов. Главные акценты переносятся с задач сохранения ранее накопленного культурного потенциала на задачи его дальнейшего развития.</w:t>
      </w:r>
    </w:p>
    <w:p w:rsidR="00ED7FD2" w:rsidRPr="00ED7FD2" w:rsidRDefault="00ED7FD2" w:rsidP="00CF3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Российской Федерации от 09.10.92 №</w:t>
      </w:r>
      <w:r w:rsidRPr="00ED7FD2">
        <w:rPr>
          <w:rFonts w:ascii="Times New Roman" w:eastAsia="MS Mincho" w:hAnsi="MS Mincho" w:cs="Times New Roman"/>
          <w:sz w:val="24"/>
          <w:szCs w:val="24"/>
          <w:lang w:eastAsia="ru-RU"/>
        </w:rPr>
        <w:t xml:space="preserve">　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3612-1 «Основы законодательства Российской Федерации о культуре» определил основополагающая роль культуры в развитии и самореализации личности, гуманизации общества и сохранении национальной самобытности народов.</w:t>
      </w:r>
    </w:p>
    <w:p w:rsidR="00ED7FD2" w:rsidRPr="00ED7FD2" w:rsidRDefault="00ED7FD2" w:rsidP="00CF3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С 2009 по 2012 год сфера культуры МО «</w:t>
      </w:r>
      <w:r w:rsidR="00CF302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  продолжила своё динамичное развитие.</w:t>
      </w:r>
      <w:r w:rsidRPr="00ED7FD2">
        <w:rPr>
          <w:rFonts w:ascii="Times New Roman" w:eastAsia="MS Mincho" w:hAnsi="MS Mincho" w:cs="Times New Roman"/>
          <w:sz w:val="24"/>
          <w:szCs w:val="24"/>
          <w:lang w:eastAsia="ru-RU"/>
        </w:rPr>
        <w:t xml:space="preserve">　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отрасли культуры произошли следующие изменения: муниципальные учреждения культуры поменяли организационно-правовую форму и стали муниципальными бюджетными учреждениями</w:t>
      </w:r>
      <w:r w:rsidR="00CF3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Создано </w:t>
      </w:r>
      <w:r w:rsidR="00CF30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«Централизованная бухгалтерия при Управлении культуры администрации МО «</w:t>
      </w:r>
      <w:r w:rsidR="00CF302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ED7FD2" w:rsidRPr="00ED7FD2" w:rsidRDefault="00ED7FD2" w:rsidP="002E2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 сеть муниципальных учреждений культуры включает  в себя 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: МБУ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Гиагинская </w:t>
      </w:r>
      <w:proofErr w:type="spellStart"/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ежпоселенческая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централизованная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библиотечная система» с 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библиотеками-филиалами, 2 детские школы искусств, МБУ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Межпоселенческий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ентр народной культуры», структурными подразделениями которого являются 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Районный дом культуры, 7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Домов культуры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7 сельских клубов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районный краеведческий музей</w:t>
      </w:r>
      <w:r w:rsidR="002E2AC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районная киносеть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FD2" w:rsidRPr="007A5E79" w:rsidRDefault="00ED7FD2" w:rsidP="007A5E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культуры работает </w:t>
      </w:r>
      <w:r w:rsidR="007A5E79"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>185</w:t>
      </w:r>
      <w:r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Многие из них являются заслуженными работниками культуры Республики Адыгея, награждены Почетными грамотами Министерства культуры России, </w:t>
      </w:r>
      <w:proofErr w:type="spellStart"/>
      <w:r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Госсовета-Хасэ</w:t>
      </w:r>
      <w:proofErr w:type="spellEnd"/>
      <w:r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РА. В большинстве своем - это яркие, творческие, увлеченные личности, прекрасные мастера своего дела.</w:t>
      </w:r>
    </w:p>
    <w:p w:rsidR="00ED7FD2" w:rsidRPr="00AD74DA" w:rsidRDefault="00ED7FD2" w:rsidP="00AD7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2012 году на  содержание учреждений культуры выделено </w:t>
      </w:r>
      <w:r w:rsidR="007A5E79"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30 011 314 </w:t>
      </w:r>
      <w:r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.руб.,  из них на оплату труда  -  </w:t>
      </w:r>
      <w:r w:rsidR="007A5E79"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24811344 </w:t>
      </w:r>
      <w:r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руб., на оплату коммунальных услуг -  </w:t>
      </w:r>
      <w:r w:rsidR="007A5E79"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3771068 руб., на прочие работы и услуги – 1428902 </w:t>
      </w:r>
      <w:r w:rsid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A5E79" w:rsidRPr="007A5E79">
        <w:rPr>
          <w:rFonts w:ascii="Times New Roman" w:eastAsia="Times New Roman" w:hAnsi="Times New Roman" w:cs="Times New Roman"/>
          <w:sz w:val="24"/>
          <w:szCs w:val="24"/>
          <w:lang w:eastAsia="ru-RU"/>
        </w:rPr>
        <w:t>уб.</w:t>
      </w:r>
    </w:p>
    <w:p w:rsidR="00ED7FD2" w:rsidRPr="001904A4" w:rsidRDefault="00ED7FD2" w:rsidP="00190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 по выплате заработной платы и компенсации коммунальных услуг работникам учреждений культуры нет. Увеличена с 1 октября 2012 года на 6% заработная плата, с 1 марта 2013 года во исполнение Указа Президента РФ от 7 мая 2012 года №597 «О  мероприятиях по реализации государственной социальной политики» средняя заработная плата работников уч</w:t>
      </w:r>
      <w:r w:rsidR="002E2ACA"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реждений района доведена до 10,5</w:t>
      </w:r>
      <w:r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>уб. В соответствии с Планом мероприятий («дорожной картой») МО «</w:t>
      </w:r>
      <w:r w:rsidR="002E2ACA"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«Изменения в отраслях социальной сферы, направленные на повышение эффективности сферы культуры» проведена оптимизация сети и ч</w:t>
      </w:r>
      <w:r w:rsidR="002E2ACA"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исленности учреждений культуры</w:t>
      </w:r>
      <w:r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 всеми работниками заключены эффективные контракты. Средства, полученные от перечисленных мероприятий и направленные  в фонд оплаты труда, составляют </w:t>
      </w:r>
      <w:r w:rsidR="00AD74DA"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>204,7</w:t>
      </w:r>
      <w:r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D74DA">
        <w:rPr>
          <w:rFonts w:ascii="Times New Roman" w:eastAsia="Times New Roman" w:hAnsi="Times New Roman" w:cs="Times New Roman"/>
          <w:sz w:val="24"/>
          <w:szCs w:val="24"/>
          <w:lang w:eastAsia="ru-RU"/>
        </w:rPr>
        <w:t>уб.</w:t>
      </w:r>
    </w:p>
    <w:p w:rsidR="00ED7FD2" w:rsidRPr="001904A4" w:rsidRDefault="00ED7FD2" w:rsidP="00190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муниципального задания в 2012 году было направлено </w:t>
      </w:r>
      <w:r w:rsidR="001904A4" w:rsidRPr="00190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29382942 </w:t>
      </w:r>
      <w:r w:rsidRPr="001904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руб., задание в разрезе предоставляемых услуг выполнено на 100 %.</w:t>
      </w:r>
    </w:p>
    <w:p w:rsidR="00ED7FD2" w:rsidRPr="00B127C4" w:rsidRDefault="00ED7FD2" w:rsidP="00EA3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2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предоставлению </w:t>
      </w:r>
      <w:proofErr w:type="gramStart"/>
      <w:r w:rsid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</w:t>
      </w:r>
      <w:proofErr w:type="gramEnd"/>
      <w:r w:rsid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образованию детей в образовательных учреждениях культуры</w:t>
      </w:r>
      <w:r w:rsidRPr="00B12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A3C8B" w:rsidRP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7122396 </w:t>
      </w:r>
      <w:r w:rsidRP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руб.;</w:t>
      </w:r>
    </w:p>
    <w:p w:rsidR="00ED7FD2" w:rsidRPr="00EA3C8B" w:rsidRDefault="00ED7FD2" w:rsidP="00EA3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2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- </w:t>
      </w:r>
      <w:r w:rsid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организации досуга и обеспечению жителей услугами организации культуры</w:t>
      </w:r>
      <w:r w:rsidRPr="00B12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A3C8B" w:rsidRP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14843255 </w:t>
      </w:r>
      <w:r w:rsidRP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руб.;</w:t>
      </w:r>
    </w:p>
    <w:p w:rsidR="00ED7FD2" w:rsidRPr="00EA3C8B" w:rsidRDefault="00ED7FD2" w:rsidP="00EA3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A3C8B" w:rsidRPr="00EA3C8B">
        <w:rPr>
          <w:rFonts w:ascii="Times New Roman" w:eastAsia="Calibri" w:hAnsi="Times New Roman" w:cs="Times New Roman"/>
          <w:sz w:val="24"/>
          <w:szCs w:val="24"/>
        </w:rPr>
        <w:t>Услуги по обеспечению доступа к музейным ценностям</w:t>
      </w:r>
      <w:r w:rsidR="00EA3C8B" w:rsidRP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>432230</w:t>
      </w:r>
      <w:r w:rsidRP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руб.;</w:t>
      </w:r>
    </w:p>
    <w:p w:rsidR="00ED7FD2" w:rsidRPr="00B127C4" w:rsidRDefault="00ED7FD2" w:rsidP="00EA3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2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организации кинообслуживания</w:t>
      </w:r>
      <w:r w:rsidR="00EA3C8B" w:rsidRPr="00B12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A3C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1459161 </w:t>
      </w:r>
      <w:r w:rsidRPr="00B12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руб.;</w:t>
      </w:r>
    </w:p>
    <w:p w:rsidR="00ED7FD2" w:rsidRPr="00EA3C8B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EA3C8B">
        <w:rPr>
          <w:rFonts w:ascii="Times New Roman" w:eastAsia="Times New Roman" w:hAnsi="Times New Roman"/>
          <w:sz w:val="24"/>
          <w:szCs w:val="24"/>
          <w:lang w:eastAsia="ru-RU"/>
        </w:rPr>
        <w:t>Услуги по организации библиотечно-информационного обслуживания населения</w:t>
      </w:r>
      <w:r w:rsidR="00EA3C8B" w:rsidRPr="00B12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A3C8B" w:rsidRP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5525900 </w:t>
      </w:r>
      <w:r w:rsidRPr="00EA3C8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B12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Результатами деятельности Управления культуры и муниципальных учреждений культуры в последние годы стали стабильные посещаемость библиотек, клубов, школ искусств, музея,  количество и качество проведённых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культурно-досуговых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рост числа пользователей Интернет-ресурсами библиотек, увеличение доли населения, вовлечённого в деятельность учреждений культуры и искусства, предоставление качественных муниципальных услуг, внедрение инновационных методов и приемов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культурно-досуговой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 </w:t>
      </w:r>
      <w:proofErr w:type="gramEnd"/>
    </w:p>
    <w:p w:rsidR="00ED7FD2" w:rsidRPr="00ED7FD2" w:rsidRDefault="00ED7FD2" w:rsidP="00B12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программы развития информационного общества и формирования электронного правительства каждое муниципальное учреждение в сфере культуры и искусства района имеет свой раздел на официальном сайте Управления культуры в сети Интернет.</w:t>
      </w:r>
    </w:p>
    <w:p w:rsidR="00ED7FD2" w:rsidRPr="00ED7FD2" w:rsidRDefault="00ED7FD2" w:rsidP="00B12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2012 году проведено энергетическое обследование зданий учреждений культуры  и изготовлены  энергетические паспорта. Много внимания уделяется обеспечению безопасности деятельности муниципальных учреждений в сфере культуры. Все учреждения культуры, стоящие на балансе МО «</w:t>
      </w:r>
      <w:r w:rsidR="00B12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имеют автоматическую пожарную си</w:t>
      </w:r>
      <w:r w:rsidR="00B12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гнализацию. В Районном доме культуры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установлены камеры круглосуточного видеонаблюдения, районный краеведческий музей имеет тревожную кнопку с выводом на пульт вневедомственной охраны. В последние годы проводится ряд мероприятий по обеспечению доступности учреждений культуры для лиц с ограниченными возмо</w:t>
      </w:r>
      <w:r w:rsidR="00B12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жностями - установлены  пандусы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Ветераны войны и труда обслуживаются на дому.</w:t>
      </w:r>
    </w:p>
    <w:p w:rsidR="00ED7FD2" w:rsidRPr="00B127C4" w:rsidRDefault="00ED7FD2" w:rsidP="00B12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Ведётся серьёзная работа по укреплению кадрового потенциала. Ежегодно Управление культуры находит средства для направления специалистов учреждений культуры на семинары и курсы повышения квалификации, проводимые как в республике, так и за ее пределами. </w:t>
      </w:r>
    </w:p>
    <w:p w:rsidR="00ED7FD2" w:rsidRPr="005A00F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Традиционно учреждения культуры  принимают участие в реализации крупнейших республиканских, Всероссийских и Международных культурных проектов: международный фестиваль «Звездочки Адыгеи», , конкурс «Дельфийские игры России» в </w:t>
      </w:r>
      <w:proofErr w:type="spellStart"/>
      <w:r w:rsidRP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осква,</w:t>
      </w:r>
      <w:r w:rsidR="005A00F7" w:rsidRP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фестиваль</w:t>
      </w:r>
      <w:proofErr w:type="spellEnd"/>
      <w:r w:rsidR="005A00F7" w:rsidRP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хоровых коллективов «</w:t>
      </w:r>
      <w:proofErr w:type="spellStart"/>
      <w:r w:rsidR="005A00F7" w:rsidRP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Майкопская</w:t>
      </w:r>
      <w:proofErr w:type="spellEnd"/>
      <w:r w:rsidR="005A00F7" w:rsidRP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весна», фестиваль молодых семей «Молодожен-2013», </w:t>
      </w:r>
      <w:r w:rsidRP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многие другие.</w:t>
      </w:r>
    </w:p>
    <w:p w:rsidR="00ED7FD2" w:rsidRPr="00ED7FD2" w:rsidRDefault="00ED7FD2" w:rsidP="00525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муниципальных учреждений культуры</w:t>
      </w:r>
    </w:p>
    <w:p w:rsidR="00ED7FD2" w:rsidRPr="00ED7FD2" w:rsidRDefault="00ED7FD2" w:rsidP="00A44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A447AA" w:rsidRDefault="00ED7FD2" w:rsidP="00A44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МБУ</w:t>
      </w:r>
      <w:r w:rsidR="00A447A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</w:t>
      </w: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</w:t>
      </w:r>
      <w:r w:rsidR="00A447A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Гиагинская </w:t>
      </w:r>
      <w:proofErr w:type="spellStart"/>
      <w:r w:rsidR="00A447A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</w:t>
      </w: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ежпоселенческая</w:t>
      </w:r>
      <w:proofErr w:type="spellEnd"/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A447A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централизованная </w:t>
      </w: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библиотечная система</w:t>
      </w:r>
      <w:r w:rsidR="00A447A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муниципального образования «</w:t>
      </w:r>
      <w:r w:rsidR="00A447A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район»</w:t>
      </w:r>
    </w:p>
    <w:p w:rsidR="00ED7FD2" w:rsidRPr="00ED7FD2" w:rsidRDefault="00ED7FD2" w:rsidP="009C6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библиотечное учреждение, объединяющее </w:t>
      </w:r>
      <w:r w:rsidR="00A447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A447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библиотек, 2 из них являются детскими. Охват населения услугами библиотек составляет 39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,9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%, с годами этот показатель имеет тенденцию к увеличению. Так, в 2009 году он составлял 38%.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показатели деятельности библиотечной системы, запланированные в муниципальном задании, были выполнены. Число пользователей составило 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13012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человека, что выше,  чем в 2009 году на 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Число посещений  составило 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87339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FD2" w:rsidRPr="00ED7FD2" w:rsidRDefault="00ED7FD2" w:rsidP="009C6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Наблюдается положительная динамика по основным показателям работы сельских библиотек. На 01.01.13г. библиотечный фонд насчитывает 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153902  экземпляра на различных носителях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D7FD2" w:rsidRPr="00ED7FD2" w:rsidRDefault="00ED7FD2" w:rsidP="009C6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2012 года в библиотеках муниципального бюджетного учреждения «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БС» проведено  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480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различной направленности, среди которых - обзоры, экскурсии, Дни старшеклассника, Дни информации, устные журналы, встречи с писателями, музыкальные гостиные, а также просветительские мероприятия, направленные на пропаганду здорового образа жизни. Количество посещений на массовых мероприятиях неуклонно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растет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отчетном году составило 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9424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на </w:t>
      </w:r>
      <w:r w:rsidR="009C6AC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% больше, чем три года назад, что свидетельствует о качестве подготовки проводимых мероприятий, о внедрении инновационных методик, интересных читателю.</w:t>
      </w:r>
    </w:p>
    <w:p w:rsidR="00ED7FD2" w:rsidRPr="00ED7FD2" w:rsidRDefault="00ED7FD2" w:rsidP="005A0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Обращаемость библиотечного фонда составляет 1</w:t>
      </w:r>
      <w:r w:rsid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% документов в год,  за 4 года этот показатель вырос на 4%.  Для достижения динамики показателей МБ</w:t>
      </w:r>
      <w:r w:rsid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 «Гиагинская </w:t>
      </w:r>
      <w:proofErr w:type="spellStart"/>
      <w:r w:rsid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межпоселенческая</w:t>
      </w:r>
      <w:proofErr w:type="spellEnd"/>
      <w:r w:rsidR="005A0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библиотечная система»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 тематические  мероприятия, конкурсы, выставки и акции, инициируя спрос пользователей на литературу по различным темам. </w:t>
      </w:r>
    </w:p>
    <w:p w:rsidR="00ED7FD2" w:rsidRPr="00ED7FD2" w:rsidRDefault="00ED7FD2" w:rsidP="005A0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 как главные социальные институты, организующие сбор, хранение и использование информационных ресурсов, являются неотъемлемыми компонентами процесса информатизации. Повышение качества библиотечно-информационного обслуживания населения во многом зависит от внедрения информационных продуктов.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детьми является приоритетной для большинства библиотек, поскольку предоставление достаточного объема позитивной информации  является естественной защитой детей и подростков от информации, способной нанести вред их развитию. Библиотеки ведут планомерную работу, направленную на формирование знаний по здоровому образу жизни, правовому воспитанию. По продвижению семейных ценностей и традиций библиотеки района взаимодействуют с образовательными учреждениями, Домами культуры, общественными организациями, социальными органами, привлекается общественность и СМИ. Проводятся бенефисы читающих династий, устраиваются семейные торжества, Дни родителей, оказывается индивидуальная консультативная помощь по вопросам приобщения детей к книге, возрождению семейного чтения.  </w:t>
      </w:r>
    </w:p>
    <w:p w:rsidR="00ED7FD2" w:rsidRPr="00ED7FD2" w:rsidRDefault="00ED7FD2" w:rsidP="00483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4836B8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МБУК «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Межпоселенческий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ц</w:t>
      </w:r>
      <w:r w:rsidR="00ED7FD2"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ентр народной культуры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D7FD2" w:rsidRPr="00ED7FD2" w:rsidRDefault="004836B8" w:rsidP="00483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народной культуры» 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Домов культуры и клубов, которые ведут активную работу по формированию культурной сферы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организации досуга, творческой активности населения и с помощью проводимых мероприятий реализуют функции эстетического, нравственного, патриотического воспитания населения, повышения их культурного и интеллектуального уровня, возрождения, сохранения и развития культурных традиций района.</w:t>
      </w:r>
      <w:proofErr w:type="gramEnd"/>
    </w:p>
    <w:p w:rsidR="00ED7FD2" w:rsidRPr="00ED7FD2" w:rsidRDefault="00ED7FD2" w:rsidP="00483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Сельские Дома культуры зачастую являются единственными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культурно-досуговыми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учреждениями для жителей. Кроме того, очень важна роль структурных подразделений МЦНК в плане обеспечения культурного досуга населения в малых населенных пунктах, где отсутствуют сельские клубы. Такие филиалы, как </w:t>
      </w:r>
      <w:r w:rsidR="00483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Гончарский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СДК, </w:t>
      </w:r>
      <w:r w:rsidR="004836B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СДК, </w:t>
      </w:r>
      <w:r w:rsidR="004836B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Сергиевский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СДК, традиционно организуют культурно-массовые мероприятия для жителей соседних населенных пунктов.</w:t>
      </w:r>
    </w:p>
    <w:p w:rsidR="00ED7FD2" w:rsidRPr="00ED7FD2" w:rsidRDefault="00ED7FD2" w:rsidP="00483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Межпоселенческий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народной культуры охватывает своей деятельностью все категории граждан. Качественно организованная работа этого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досугового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благотворно влияет на воспитание детей и молодёжи в условиях современной жизни, организует конструктивный досуг подрастающего поколения путем включения их в творческую и социально-значимую деятельность, приобщения к занятиям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самодеятельным и художественным творчеством, театральному искусству и благотворительной деятельности.</w:t>
      </w:r>
    </w:p>
    <w:p w:rsidR="00ED7FD2" w:rsidRPr="00ED7FD2" w:rsidRDefault="00ED7FD2" w:rsidP="00483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работы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культурно-досуговых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в 2012 году подтверждает тенденцию количественного и качественного роста показателей деятельности клубных учреждений.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учреждений, подведомственных Управлению культуры администрации МО «</w:t>
      </w:r>
      <w:r w:rsidR="004836B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2012 году успешно осуществляли творческую и концертную деятельность 1</w:t>
      </w:r>
      <w:r w:rsidR="000624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самодеятельных коллективов, имеющих звание «Н</w:t>
      </w:r>
      <w:r w:rsidR="000624F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ародный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62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«Образцовый»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количеством участников </w:t>
      </w:r>
      <w:r w:rsidRPr="00062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В 2012 году все коллективы подтвердили данное звание</w:t>
      </w:r>
      <w:r w:rsidR="000624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FD2" w:rsidRPr="00ED7FD2" w:rsidRDefault="00ED7FD2" w:rsidP="00062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 планомерной работе кружков и клубных объединений, все категории граждан, проживающих в </w:t>
      </w:r>
      <w:proofErr w:type="spellStart"/>
      <w:r w:rsidR="000624F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Гиагинском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районе, имеют возможность заниматься творчеством, повышать свой культурный уровень, качественно проводить досуг. В летний период работники сельских Домов культуры создают при своих учреждениях летние площадки, а также организуют совместную деятельность с летними оздоровительными школьными площадками.</w:t>
      </w:r>
    </w:p>
    <w:p w:rsidR="00ED7FD2" w:rsidRPr="00ED7FD2" w:rsidRDefault="00ED7FD2" w:rsidP="006D4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Творческих специалистов, работающих в клубных учреждениях - </w:t>
      </w:r>
      <w:r w:rsidR="006D41BE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наполняемость клубных формирований - </w:t>
      </w:r>
      <w:r w:rsidR="000624FB">
        <w:rPr>
          <w:rFonts w:ascii="Times New Roman" w:eastAsia="Times New Roman" w:hAnsi="Times New Roman" w:cs="Times New Roman"/>
          <w:sz w:val="24"/>
          <w:szCs w:val="24"/>
          <w:lang w:eastAsia="ru-RU"/>
        </w:rPr>
        <w:t>2391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участник. То есть, в среднем, один творческий работник занимается с 47 участниками, что является перевыполнением нормативов, рекомендованных Министерством культуры РФ. </w:t>
      </w:r>
    </w:p>
    <w:p w:rsidR="00ED7FD2" w:rsidRPr="00ED7FD2" w:rsidRDefault="00ED7FD2" w:rsidP="006D4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коллективы клубных учреждений в 2012 году участвовали в 11</w:t>
      </w:r>
      <w:r w:rsidR="006D4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конкурсах различного  статуса.</w:t>
      </w:r>
    </w:p>
    <w:p w:rsidR="00ED7FD2" w:rsidRPr="00ED7FD2" w:rsidRDefault="00ED7FD2" w:rsidP="006D4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Предоставляя муниципальные услуги, клубные учреждения обеспечили более </w:t>
      </w:r>
      <w:r w:rsidR="006D41BE">
        <w:rPr>
          <w:rFonts w:ascii="Times New Roman" w:eastAsia="Times New Roman" w:hAnsi="Times New Roman" w:cs="Times New Roman"/>
          <w:sz w:val="24"/>
          <w:szCs w:val="24"/>
          <w:lang w:eastAsia="ru-RU"/>
        </w:rPr>
        <w:t>250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бесплатных посещений в клубных формированиях.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Положительная динамика деятельности клубных учреждений показана  в следующей таблице: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8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38"/>
        <w:gridCol w:w="2938"/>
        <w:gridCol w:w="4409"/>
      </w:tblGrid>
      <w:tr w:rsidR="00ED7FD2" w:rsidRPr="00ED7FD2" w:rsidTr="001429FB">
        <w:trPr>
          <w:trHeight w:val="225"/>
          <w:tblCellSpacing w:w="7" w:type="dxa"/>
        </w:trPr>
        <w:tc>
          <w:tcPr>
            <w:tcW w:w="10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мероприятий</w:t>
            </w:r>
          </w:p>
        </w:tc>
        <w:tc>
          <w:tcPr>
            <w:tcW w:w="2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человек на мероприятиях</w:t>
            </w:r>
          </w:p>
        </w:tc>
      </w:tr>
      <w:tr w:rsidR="00ED7FD2" w:rsidRPr="00ED7FD2" w:rsidTr="001429FB">
        <w:trPr>
          <w:trHeight w:val="240"/>
          <w:tblCellSpacing w:w="7" w:type="dxa"/>
        </w:trPr>
        <w:tc>
          <w:tcPr>
            <w:tcW w:w="10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6D41BE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3249</w:t>
            </w:r>
          </w:p>
        </w:tc>
        <w:tc>
          <w:tcPr>
            <w:tcW w:w="2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6D41BE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252495</w:t>
            </w:r>
          </w:p>
        </w:tc>
      </w:tr>
      <w:tr w:rsidR="006D41BE" w:rsidRPr="00ED7FD2" w:rsidTr="001429FB">
        <w:trPr>
          <w:trHeight w:val="240"/>
          <w:tblCellSpacing w:w="7" w:type="dxa"/>
        </w:trPr>
        <w:tc>
          <w:tcPr>
            <w:tcW w:w="10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1BE" w:rsidRPr="00ED7FD2" w:rsidRDefault="006D41BE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1BE" w:rsidRPr="00ED7FD2" w:rsidRDefault="006D41BE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1BE" w:rsidRPr="00ED7FD2" w:rsidRDefault="006D41BE" w:rsidP="00D319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1BE" w:rsidRPr="00ED7FD2" w:rsidRDefault="006D41BE" w:rsidP="00D319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</w:t>
            </w:r>
          </w:p>
        </w:tc>
        <w:tc>
          <w:tcPr>
            <w:tcW w:w="2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1BE" w:rsidRPr="00ED7FD2" w:rsidRDefault="006D41BE" w:rsidP="00D319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1BE" w:rsidRPr="00ED7FD2" w:rsidRDefault="006D41BE" w:rsidP="00D319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269133</w:t>
            </w:r>
          </w:p>
        </w:tc>
      </w:tr>
      <w:tr w:rsidR="006D41BE" w:rsidRPr="00ED7FD2" w:rsidTr="001429FB">
        <w:trPr>
          <w:trHeight w:val="255"/>
          <w:tblCellSpacing w:w="7" w:type="dxa"/>
        </w:trPr>
        <w:tc>
          <w:tcPr>
            <w:tcW w:w="10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1BE" w:rsidRPr="00ED7FD2" w:rsidRDefault="006D41BE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1BE" w:rsidRPr="00ED7FD2" w:rsidRDefault="006D41BE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1BE" w:rsidRPr="00ED7FD2" w:rsidRDefault="006D41BE" w:rsidP="00D319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1BE" w:rsidRPr="00ED7FD2" w:rsidRDefault="006D41BE" w:rsidP="00D319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</w:t>
            </w:r>
          </w:p>
        </w:tc>
        <w:tc>
          <w:tcPr>
            <w:tcW w:w="2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1BE" w:rsidRPr="00ED7FD2" w:rsidRDefault="006D41BE" w:rsidP="00D319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1BE" w:rsidRPr="00ED7FD2" w:rsidRDefault="006D41BE" w:rsidP="00D319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256926</w:t>
            </w:r>
          </w:p>
        </w:tc>
      </w:tr>
      <w:tr w:rsidR="00ED7FD2" w:rsidRPr="00ED7FD2" w:rsidTr="001429FB">
        <w:trPr>
          <w:trHeight w:val="240"/>
          <w:tblCellSpacing w:w="7" w:type="dxa"/>
        </w:trPr>
        <w:tc>
          <w:tcPr>
            <w:tcW w:w="10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4F2AAB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2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4F2AAB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263155</w:t>
            </w:r>
          </w:p>
        </w:tc>
      </w:tr>
    </w:tbl>
    <w:p w:rsidR="004F2AAB" w:rsidRPr="00CD5C02" w:rsidRDefault="00ED7FD2" w:rsidP="004F2A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F2AAB" w:rsidRPr="00CD5C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МБУК «Гиагинский районный краеведческий музей им. </w:t>
      </w:r>
      <w:proofErr w:type="spellStart"/>
      <w:r w:rsidR="004F2AAB" w:rsidRPr="00CD5C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П.П.Тынченко</w:t>
      </w:r>
      <w:proofErr w:type="spellEnd"/>
      <w:r w:rsidR="004F2AAB" w:rsidRPr="00CD5C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4F2AAB" w:rsidRPr="004F2AAB" w:rsidRDefault="004F2AAB" w:rsidP="004F2A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Музейная деятельность отражена в работе муниципального бюджетного учреждения </w:t>
      </w:r>
      <w:r w:rsidR="004F2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 </w:t>
      </w: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proofErr w:type="spellStart"/>
      <w:r w:rsidR="004F2A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Гиагинсекий</w:t>
      </w:r>
      <w:proofErr w:type="spellEnd"/>
      <w:r w:rsidR="004F2A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районный краеведческий музей им. </w:t>
      </w:r>
      <w:proofErr w:type="spellStart"/>
      <w:r w:rsidR="004F2A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П.П.Тынченко</w:t>
      </w:r>
      <w:proofErr w:type="spellEnd"/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  За 2012 год количество посетителей</w:t>
      </w:r>
      <w:r w:rsidR="004F2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 музея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составило </w:t>
      </w:r>
      <w:r w:rsidR="004F2AAB">
        <w:rPr>
          <w:rFonts w:ascii="Times New Roman" w:eastAsia="Times New Roman" w:hAnsi="Times New Roman" w:cs="Times New Roman"/>
          <w:sz w:val="24"/>
          <w:szCs w:val="24"/>
          <w:lang w:eastAsia="ru-RU"/>
        </w:rPr>
        <w:t>7700 человек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1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 30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1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1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жителей района. </w:t>
      </w:r>
    </w:p>
    <w:p w:rsidR="00ED7FD2" w:rsidRPr="00ED7FD2" w:rsidRDefault="00ED7FD2" w:rsidP="003F6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режима сохранности в помещениях музей подключен к охранной сигнализации, заключён договор на охрану и установлена тревожная кнопка. Все предписания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Росохранкультуры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соблюдению законодательства в области учёта и сохранения музейных предметов и коллекций выполнены. 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 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Детские школы искусств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3F6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районе функционирует 2 детские школы искусств - в </w:t>
      </w:r>
      <w:r w:rsidR="003F60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Start"/>
      <w:r w:rsidR="003F60E2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3F6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иагинской и </w:t>
      </w:r>
      <w:proofErr w:type="spellStart"/>
      <w:r w:rsidR="003F60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ст.Дондуковской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соответствии с Законом РФ «Об образовании» обе школы осуществляют свою образовательную деятельность на основании лицензии. Сегодня школы предлагают широкий спектр образовательных услуг </w:t>
      </w:r>
      <w:r w:rsidR="003F60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9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специальностям и реализуют программы обучения детей не только инструментального исполнительства, традиционного для музыкальных школ, но и образовательные программы различных видов искусств: хорового, хореографического, вокального и фольклорного искусства, художественного творчества. </w:t>
      </w:r>
    </w:p>
    <w:p w:rsidR="00ED7FD2" w:rsidRPr="00ED7FD2" w:rsidRDefault="00ED7FD2" w:rsidP="003F6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 искусств ежегодно достойно представляют наш район на конкурсах, фестивалях, выставках различного уровня. Так, в прошедшем учебном </w:t>
      </w:r>
      <w:r w:rsidR="003F6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победителями международных,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</w:t>
      </w:r>
      <w:r w:rsidR="003F60E2">
        <w:rPr>
          <w:rFonts w:ascii="Times New Roman" w:eastAsia="Times New Roman" w:hAnsi="Times New Roman" w:cs="Times New Roman"/>
          <w:sz w:val="24"/>
          <w:szCs w:val="24"/>
          <w:lang w:eastAsia="ru-RU"/>
        </w:rPr>
        <w:t>их, межрегиональных, республиканских конкурсах и фестивалях стали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3F60E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 50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Следует отметить, что еще несколько лет назад воспитанники детских школ искусств участвовали только в конкурсах республиканского уровня, тогда как  на сегодняшний день максимальное значение показателя доли учащихся, являющихся участниками конкурсов, выставок различных уровней составляет 35% от общего контингента МОУДОД.   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Контингент учащихся обеих школ искусств </w:t>
      </w:r>
      <w:r w:rsidR="00572BA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 г</w:t>
      </w:r>
      <w:r w:rsidR="00572B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2B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365 человек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школах открыты новые отделения: духов</w:t>
      </w:r>
      <w:r w:rsidR="003F60E2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инструментов (флейта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хореографии, струнно-смычковых инструментов (скрипка),  эстрадных инструментов (синтезатор), хорового пения и класс раннего эстетического образования.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последние 5 лет выпущено </w:t>
      </w:r>
      <w:r w:rsidR="00674FC4">
        <w:rPr>
          <w:rFonts w:ascii="Times New Roman" w:eastAsia="Times New Roman" w:hAnsi="Times New Roman" w:cs="Times New Roman"/>
          <w:sz w:val="24"/>
          <w:szCs w:val="24"/>
          <w:lang w:eastAsia="ru-RU"/>
        </w:rPr>
        <w:t>192 учащихся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поступили в ВУЗы и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ССУЗы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FC4">
        <w:rPr>
          <w:rFonts w:ascii="Times New Roman" w:eastAsia="Times New Roman" w:hAnsi="Times New Roman" w:cs="Times New Roman"/>
          <w:sz w:val="24"/>
          <w:szCs w:val="24"/>
          <w:lang w:eastAsia="ru-RU"/>
        </w:rPr>
        <w:t>29 выпускников</w:t>
      </w:r>
      <w:r w:rsidR="001D3D9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составляет 15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выпуска.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достаточно высокий показатель.</w:t>
      </w:r>
    </w:p>
    <w:p w:rsidR="00ED7FD2" w:rsidRPr="00ED7FD2" w:rsidRDefault="00ED7FD2" w:rsidP="0057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Высокое качество предоставления муниципальной услуги подтверждает отсутствие обоснованных жалоб потребителей услуги и результаты тестирования учащихся старших классов. Уровень качества усвоения программного материала составил 89 %. </w:t>
      </w:r>
    </w:p>
    <w:p w:rsidR="00ED7FD2" w:rsidRPr="00ED7FD2" w:rsidRDefault="00ED7FD2" w:rsidP="0057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муниципальных учреждениях культуры темпы износа материальной базы также отстают от темпов восстановления. Недостаточно развитая инфраструктура сдерживает развитие деятельности учреждений, негативно сказывается на результативности работы, качестве, технологичности и ассортименте услуг. Комплекс мероприятий, предусмотренных Программой, позволит значительно повысить результативность и качество работы муниципальных учреждений культуры, создать новые культурные продукты.</w:t>
      </w:r>
    </w:p>
    <w:p w:rsidR="00ED7FD2" w:rsidRPr="00ED7FD2" w:rsidRDefault="00ED7FD2" w:rsidP="0057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Реализуя конституционные права граждан в сфере культуры, администрация МО «</w:t>
      </w:r>
      <w:r w:rsidR="005E2A7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и Управление культуры сталкиваются с такими системными проблемами, как:</w:t>
      </w:r>
    </w:p>
    <w:p w:rsidR="00ED7FD2" w:rsidRPr="00ED7FD2" w:rsidRDefault="00ED7FD2" w:rsidP="005E2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неоднородность и неравномерность обеспечения населения услугами организаций культуры; утрата частью населения, особенно молодежью, основ традиционной народной культуры;</w:t>
      </w:r>
    </w:p>
    <w:p w:rsidR="00ED7FD2" w:rsidRPr="00ED7FD2" w:rsidRDefault="00ED7FD2" w:rsidP="005E2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отток и старение специалистов, художественного персонала, работающих в сфере культуры.</w:t>
      </w:r>
    </w:p>
    <w:p w:rsidR="00ED7FD2" w:rsidRPr="00ED7FD2" w:rsidRDefault="00ED7FD2" w:rsidP="0014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 краеведческий музей не имеет собственного здания, отсутствует специализированное выставочное оборудование, что не позволяет вести полноценную работу.</w:t>
      </w:r>
    </w:p>
    <w:p w:rsidR="00ED7FD2" w:rsidRPr="00ED7FD2" w:rsidRDefault="00ED7FD2" w:rsidP="005E2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библиотеках района, несмотря на все принимаемые меры, неудовлетворительно обстоит дело с комплектованием книжных фондов, слабо идут процессы информатизации и компьютеризации библиотечного дела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ED7FD2" w:rsidRPr="00ED7FD2" w:rsidRDefault="00ED7FD2" w:rsidP="005E2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Слабо развита материальная база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культурно-досуговых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и учреждений дополнительного образования детей, основная часть из них не укомплектована световым,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звуковым оборудованием, музыкальными инструментами, концертными костюмами. Интерьеры учреждений требуют современного дизайна и оснащения для обеспечения комфортного пребывания получателей муниципальных услуг.</w:t>
      </w:r>
    </w:p>
    <w:p w:rsidR="00ED7FD2" w:rsidRPr="00ED7FD2" w:rsidRDefault="00ED7FD2" w:rsidP="005E2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киноотрасли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необходимы денежные средства на приобретение 3-D и</w:t>
      </w:r>
      <w:r w:rsidR="005E2A72">
        <w:rPr>
          <w:rFonts w:ascii="Times New Roman" w:eastAsia="MS Mincho" w:hAnsi="MS Mincho" w:cs="Times New Roman"/>
          <w:sz w:val="24"/>
          <w:szCs w:val="24"/>
          <w:lang w:eastAsia="ru-RU"/>
        </w:rPr>
        <w:t xml:space="preserve">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4-D киноустановок.</w:t>
      </w:r>
    </w:p>
    <w:p w:rsidR="00ED7FD2" w:rsidRPr="00ED7FD2" w:rsidRDefault="00ED7FD2" w:rsidP="005E2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потенциал культурного наследия богатого своей историей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Майкопского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  может стать залогом его будущего процветания, гарантией социальной стабильности, условием активизации многих хозяйственно-экономических преобразований.</w:t>
      </w:r>
    </w:p>
    <w:p w:rsidR="00ED7FD2" w:rsidRPr="00ED7FD2" w:rsidRDefault="00ED7FD2" w:rsidP="005E2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программно-целевым методом. Актуальность решения обозначенных вопросов, направленных на улучшение культурной составляющей качества жизни населения, определяется Основными направлениями государственной политики по развитию сферы культуры и массовых коммуникаций в Российской Федерации до 2015 года, Стратегией социально-экономического развития Республики Адыгея до 2025 года, принятой Законом РА от 23.11.2009 г. №300.</w:t>
      </w:r>
    </w:p>
    <w:p w:rsidR="00ED7FD2" w:rsidRPr="00ED7FD2" w:rsidRDefault="00ED7FD2" w:rsidP="005E2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охватывает все основные виды деятельности в сфере культуры и искусства: сохранение культурного наследия, музейное дело, библиотечное дело,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культурно-досуговая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деятельность.</w:t>
      </w:r>
    </w:p>
    <w:p w:rsidR="00ED7FD2" w:rsidRPr="00ED7FD2" w:rsidRDefault="00ED7FD2" w:rsidP="005E2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Программно-целевой метод позволяет сконцентрировать финансовые ресурсы на приоритетных направлениях, проведении работ на конкретных объектах, предотвратить их распыление.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решения проблемы программно-целевым методом определяется так же наличием федеральных и республиканских программ, участие в которых без аналогичных муниципальных программ невозможно.</w:t>
      </w:r>
    </w:p>
    <w:p w:rsidR="00ED7FD2" w:rsidRPr="009D04B6" w:rsidRDefault="00ED7FD2" w:rsidP="009D0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7FD2" w:rsidRPr="00CD5C0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D5C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Приоритеты муниципальной политики в сфере «Культура»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достижения цели и решения задач Программы предусмотрены меры, согласно которым, главным является наиболее полное удовлетворение растущих и изменяющихся культурных запросов и нужд населения района.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данной задачи предполагается осуществлять по следующим направлениям.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D3D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р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культурно-досуговой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деятельности: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деятельности фольклорных, самодеятельных коллективов, мастеров декоративно-прикладного искусства, исполнителей; организация гастрольной и выставочной деятельности;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разработка, организация и проведение фестивалей, смотров-конкурсов творчества коллективов художественной самодеятельности, дней национальных культур, обрядовых праздников, корпоративных культурных мероприятий;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более активное участие в республиканских и региональных культурных мероприятиях;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D3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и развитие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</w:t>
      </w:r>
      <w:r w:rsidR="001D3D97">
        <w:rPr>
          <w:rFonts w:ascii="Times New Roman" w:eastAsia="Times New Roman" w:hAnsi="Times New Roman" w:cs="Times New Roman"/>
          <w:sz w:val="24"/>
          <w:szCs w:val="24"/>
          <w:lang w:eastAsia="ru-RU"/>
        </w:rPr>
        <w:t>иотечного обслуживания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перевод библиотечных фондов в электронную форму;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комплектование библиотек, в том числе актуальной и краеведческой литературой, изданиями на нетрадиционных носителях; осуществление подписки на периодические, в том числе на специализированные издания;</w:t>
      </w:r>
      <w:proofErr w:type="gramEnd"/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материально-технической базы, сохранение библиотечных фондов;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подключение библиотек к сети Интернет;</w:t>
      </w:r>
    </w:p>
    <w:p w:rsidR="00ED7FD2" w:rsidRPr="00ED7FD2" w:rsidRDefault="001D3D97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акций, презентаций, рекламных кампаний, связанных с историческими и памятными датами, событиями мировой и отечественной культуры;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профессиональная переподготовка, повышение квалификации библиотечных работников.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Сохранение и развитие музейного дела: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комплектование фондов общественных музеев;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издание электронного каталога музейных экспонатов;</w:t>
      </w:r>
    </w:p>
    <w:p w:rsidR="00ED7FD2" w:rsidRP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экспозиционной и выставочной деятельности. Модернизация музейных экспозиций;</w:t>
      </w:r>
    </w:p>
    <w:p w:rsidR="00ED7FD2" w:rsidRDefault="00ED7FD2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и сохранение музейного фонда.</w:t>
      </w:r>
    </w:p>
    <w:p w:rsidR="00030517" w:rsidRDefault="00030517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сохранение и развитие кинематографии:</w:t>
      </w:r>
    </w:p>
    <w:p w:rsidR="00030517" w:rsidRPr="00030517" w:rsidRDefault="00030517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материально-технической базы, приобретение кинооборудование 3</w:t>
      </w:r>
      <w:r w:rsidRPr="000305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30517">
        <w:rPr>
          <w:rFonts w:ascii="Times New Roman" w:eastAsia="Times New Roman" w:hAnsi="Times New Roman" w:cs="Times New Roman"/>
          <w:sz w:val="24"/>
          <w:szCs w:val="24"/>
          <w:lang w:eastAsia="ru-RU"/>
        </w:rPr>
        <w:t>, 4-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305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FD2" w:rsidRPr="00ED7FD2" w:rsidRDefault="00030517" w:rsidP="001D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D3D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развитие дополнительного образования в сфере культуры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FD2" w:rsidRPr="00ED7FD2" w:rsidRDefault="00ED7FD2" w:rsidP="00030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банка данных детей, перспективных для обучения в учреждениях профессионального образования;</w:t>
      </w:r>
    </w:p>
    <w:p w:rsidR="00ED7FD2" w:rsidRPr="00ED7FD2" w:rsidRDefault="00ED7FD2" w:rsidP="00030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районных конкурсов, смотров, выставок детского творчества учащихся муниципальных образовательных учреждений дополнительного образования детей;</w:t>
      </w:r>
    </w:p>
    <w:p w:rsidR="00ED7FD2" w:rsidRPr="00ED7FD2" w:rsidRDefault="00ED7FD2" w:rsidP="00030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направление победителей и лауреатов различных конкурсов для участия в республиканских, всероссийских, международных фестивалях, конкурсах, концертах;</w:t>
      </w:r>
    </w:p>
    <w:p w:rsidR="00ED7FD2" w:rsidRPr="00ED7FD2" w:rsidRDefault="00ED7FD2" w:rsidP="00030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материально-технической базы, ресурсного обеспечения учреждений дополнительного образования детей, приобретение современного музыкального оборудования, учебно-наглядных пособий.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7FD2" w:rsidRPr="00CE343A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E34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Сведения о заказчике муниципальной программы, ее исполнителях</w:t>
      </w:r>
    </w:p>
    <w:p w:rsidR="00ED7FD2" w:rsidRPr="00CD5C02" w:rsidRDefault="00ED7FD2" w:rsidP="00030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заказчиком Программы является администрация муниципального образования «</w:t>
      </w:r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ED7FD2" w:rsidRPr="00ED7FD2" w:rsidRDefault="00ED7FD2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 и ответственный исполнитель Программы - Управление культуры администрации муниципального образования  «</w:t>
      </w:r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Исполнители Программы - </w:t>
      </w:r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учреждение культуры «</w:t>
      </w:r>
      <w:proofErr w:type="spellStart"/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Межпоселенческий</w:t>
      </w:r>
      <w:proofErr w:type="spellEnd"/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народной культуры» МО «Гиагинский район», муниципальное бюджетное учреждение культуры «Гиагинская </w:t>
      </w:r>
      <w:proofErr w:type="spellStart"/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межпоселенческая</w:t>
      </w:r>
      <w:proofErr w:type="spellEnd"/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централизованная библиотечная система» МО «Гиагинский район», муниципальное бюджетное учреждение культуры «Гиагинский районный краеведческий музей им. </w:t>
      </w:r>
      <w:proofErr w:type="spellStart"/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П.П.Тынченко</w:t>
      </w:r>
      <w:proofErr w:type="spellEnd"/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 «Гиагинский район», муниципальное бюджетное учреждение культуры «Районная киносеть» МО «Гиагинский район», муниципальное бюджетное образовательное учреждение дополнительного образования детей «Гиагинская детская школа искусств</w:t>
      </w:r>
      <w:proofErr w:type="gramEnd"/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 «Гиагинский район», муниципальное бюджетное образовательное учреждение дополнительного образования детей «</w:t>
      </w:r>
      <w:proofErr w:type="spellStart"/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Дондуковская</w:t>
      </w:r>
      <w:proofErr w:type="spellEnd"/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искусств» МО «Гиагинский район»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ED7FD2" w:rsidRPr="00CE343A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E34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 и задачи муниципальной программы</w:t>
      </w:r>
    </w:p>
    <w:p w:rsidR="00ED7FD2" w:rsidRPr="00ED7FD2" w:rsidRDefault="00ED7FD2" w:rsidP="00CE3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для определения стратегических целей Управления культуры администрации муниципального образования «</w:t>
      </w:r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является обеспечение гарантированных</w:t>
      </w:r>
      <w:r w:rsidRPr="00ED7FD2">
        <w:rPr>
          <w:rFonts w:ascii="Times New Roman" w:eastAsia="MS Mincho" w:hAnsi="MS Mincho" w:cs="Times New Roman"/>
          <w:sz w:val="24"/>
          <w:szCs w:val="24"/>
          <w:lang w:eastAsia="ru-RU"/>
        </w:rPr>
        <w:t xml:space="preserve">　</w:t>
      </w:r>
      <w:hyperlink r:id="rId6" w:history="1">
        <w:r w:rsidRPr="00ED7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Конституцией Российской Федерации</w:t>
        </w:r>
      </w:hyperlink>
      <w:r w:rsidR="00CE343A">
        <w:rPr>
          <w:rFonts w:ascii="Times New Roman" w:eastAsia="MS Mincho" w:hAnsi="MS Mincho" w:cs="Times New Roman"/>
          <w:sz w:val="24"/>
          <w:szCs w:val="24"/>
          <w:lang w:eastAsia="ru-RU"/>
        </w:rPr>
        <w:t xml:space="preserve">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 граждан в сфере культуры и искусства.</w:t>
      </w:r>
    </w:p>
    <w:p w:rsidR="00ED7FD2" w:rsidRPr="00ED7FD2" w:rsidRDefault="00ED7FD2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 администрации МО «</w:t>
      </w:r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видит свою миссию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FD2" w:rsidRPr="00ED7FD2" w:rsidRDefault="00ED7FD2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сохранении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передаче богатейшего культурно-исторического опыта и традиций, влияющих на ход экономических, правовых, образовательных реформ района;</w:t>
      </w:r>
    </w:p>
    <w:p w:rsidR="00ED7FD2" w:rsidRPr="00ED7FD2" w:rsidRDefault="00ED7FD2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 богатого и гармонично развитого молодого поколения;</w:t>
      </w:r>
    </w:p>
    <w:p w:rsidR="00ED7FD2" w:rsidRPr="00ED7FD2" w:rsidRDefault="00ED7FD2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организации и оказании помощи подведомственным учреждениям культуры и искусства, в реализации единой муниципальной культурной политики на территории МО «</w:t>
      </w:r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ED7FD2" w:rsidRPr="00ED7FD2" w:rsidRDefault="00ED7FD2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стратегическими целями муниципальной политики муниципального образования «</w:t>
      </w:r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области культуры являются:</w:t>
      </w:r>
    </w:p>
    <w:p w:rsidR="00ED7FD2" w:rsidRPr="00ED7FD2" w:rsidRDefault="005C7B6A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Обеспечение свободы творчества и прав граждан на участие в культурной жизни.</w:t>
      </w:r>
    </w:p>
    <w:p w:rsidR="00ED7FD2" w:rsidRPr="00ED7FD2" w:rsidRDefault="005C7B6A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</w:r>
    </w:p>
    <w:p w:rsidR="00ED7FD2" w:rsidRPr="00ED7FD2" w:rsidRDefault="005C7B6A" w:rsidP="00CE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Обеспечение безопасности потребителей услуг сферы культуры, работников учреждений культуры всех типов.</w:t>
      </w:r>
    </w:p>
    <w:p w:rsidR="00ED7FD2" w:rsidRPr="00ED7FD2" w:rsidRDefault="005C7B6A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Улучшение условий и охраны труда в муниципальных учреждениях культуры и образовательных учреждениях дополнительного образования детей в сфере "Культура" МО «</w:t>
      </w:r>
      <w:r w:rsidR="00CE343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ED7FD2" w:rsidRPr="00ED7FD2" w:rsidRDefault="00ED7FD2" w:rsidP="005C7B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</w:t>
      </w:r>
      <w:r w:rsidR="005C7B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</w:t>
      </w: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Обеспечение свободы творчества и прав граждан на участие в культурной жизни.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цель направлена на реализацию прав граждан на участие в культурной жизни, свободу литературного, художественного, научного, технического и других видов творчества, преподавания, установленных</w:t>
      </w:r>
      <w:r w:rsidR="005C7B6A">
        <w:rPr>
          <w:rFonts w:ascii="Times New Roman" w:eastAsia="MS Mincho" w:hAnsi="MS Mincho" w:cs="Times New Roman"/>
          <w:sz w:val="24"/>
          <w:szCs w:val="24"/>
          <w:lang w:eastAsia="ru-RU"/>
        </w:rPr>
        <w:t xml:space="preserve"> </w:t>
      </w:r>
      <w:hyperlink r:id="rId7" w:history="1">
        <w:r w:rsidRPr="00ED7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44 Конституции Российской Федерации</w:t>
        </w:r>
      </w:hyperlink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федеральными, республиканскими  Законами и нормативно-правовыми актами муниципального образования "</w:t>
      </w:r>
      <w:r w:rsidR="005C7B6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район" о культуре и культурной деятельности.</w:t>
      </w:r>
      <w:proofErr w:type="gramEnd"/>
    </w:p>
    <w:p w:rsidR="00ED7FD2" w:rsidRPr="00ED7FD2" w:rsidRDefault="005C7B6A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первой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стратегической цели предполагает решение следующих практических задач:</w:t>
      </w: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сохранение и развитие творческого потенциала </w:t>
      </w:r>
      <w:proofErr w:type="spellStart"/>
      <w:r w:rsidR="005C7B6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Гиагинского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комфортных условий для развития профессионального и самодеятельного творчества.</w:t>
      </w: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управления культуры</w:t>
      </w:r>
      <w:r w:rsidR="005C7B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районной администрации и учреждений культуры и искусства в рамках реализации указанной цели в планируемом периоде будет направлена на повышение качества предоставления образовательных, библиотечных,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культурно-досуговых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выставочных, концертных и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киноуслуг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 целевым показателем этой работы - обеспечение свободы творчества и прав граждан на участие в культурной жизни - Управление культуры определяет сохранение числа посетителей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культурно-досуговых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концертных программ и выставочных проектов, читателей библиотек, кинозрителей, учащихся детских школ искусств района.</w:t>
      </w: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5C7B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позволит достичь главного социального результата - преодоления культурной изоляции личности, вовлечение граждан в социально-культурную среду района, республики и России в целом.</w:t>
      </w: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здесь основными результатами являются: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увеличение числа клубных формирований, увеличение количества зрителей на всех культурно-общественных акциях и мероприятиях, проводимых в МО «</w:t>
      </w:r>
      <w:r w:rsidR="005C7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Гиагинский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район»,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социально-экономического развития района и создания позитивного </w:t>
      </w:r>
      <w:proofErr w:type="spellStart"/>
      <w:r w:rsidR="005C7B6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Гиагинского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Цель </w:t>
      </w:r>
      <w:r w:rsidR="005C7B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</w:t>
      </w: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</w:r>
      <w:r w:rsidRPr="00ED7FD2">
        <w:rPr>
          <w:rFonts w:ascii="Times New Roman" w:eastAsia="MS Mincho" w:hAnsi="MS Mincho" w:cs="Times New Roman"/>
          <w:i/>
          <w:iCs/>
          <w:sz w:val="24"/>
          <w:szCs w:val="24"/>
          <w:lang w:eastAsia="ru-RU"/>
        </w:rPr>
        <w:t xml:space="preserve">　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цель определяет задачу по укреплению и модернизации материально-технической базы муниципальных учреждений культуры и образовательных учреждений дополнительного образования детей.</w:t>
      </w: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достижение возможно благодаря решению следующих вопросов:</w:t>
      </w: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технического обследования зданий, позволяющих обосновать проведение капитального и текущего ремонта в муниципальных учреждениях культуры и образовательных учреждениях дополнительного образования детей в сфере "Культура";</w:t>
      </w:r>
    </w:p>
    <w:p w:rsidR="00ED7FD2" w:rsidRPr="00ED7FD2" w:rsidRDefault="00ED7FD2" w:rsidP="005C7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капитального ремонта для обеспечения санитарно-технического состояния зданий, отвечающего современным эксплуатационным требованиям;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оборудования и прочих материальных ценностей, позволяющих внедрить современные технологии, улучшить бытовые условия для проведения образовательного процесса, обеспечить условия для художественного творчества, освоения новых форм и направлений деятельности в муниципальных учреждениях культуры и образовательных учреждений дополнительного образования детей в сфере "Культура";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транспорта для муниципальных бюджетных учреждений МО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район»;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комплектование фондов 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библиотек, позволяющее предоставлять информацию населению района  в сфере политики, экономики, образования, науки, культуры и искусства.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</w:t>
      </w:r>
      <w:r w:rsidR="00A465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</w:t>
      </w: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Обеспечение безопасности потребителей услуг сферы культуры, работников учреждений культуры всех типов.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этой цели предполагает решение следующих задач: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оснащение учреждений культуры всех типов и видов современным противопожарным оборудованием, средствами защиты и пожаротушения, организация их закупок, монтажа;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количества нарушений норм пожарной безопасности в учреждениях культуры;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системы обеспечения пожарной безопасности для эффективного решения проблем предупреждения и ликвидации пожаров в учреждениях культуры;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приведение объектов культуры в состояние, необходимое для обеспечения безопасности;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-организация обучения и периодической переподготовки кадров, ответственных за безопасность учреждений культуры;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возможных последствий возникновения аварийных ситуаций, включая оценку величины ущерба;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безопасности хранения культурных ценностей, находящихся в муниципальной собственности.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</w:t>
      </w:r>
      <w:r w:rsidR="00A465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</w:t>
      </w: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Улучшение условий и охраны труда в муниципальных учреждениях культуры и образовательных учреждениях дополнительного образования детей в сфере "Культура" муниципального образования «</w:t>
      </w:r>
      <w:r w:rsidR="00A465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Гиагински</w:t>
      </w: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 район»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данной цели предполагает решение задачи по реализации государственной политики и соблюдению требований законодательных и иных нормативных правовых актов в области обеспечения охраны труда в социальной сфере,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направленных на защиту здоровья и сохранение жизни людей. Необходимо провести обучение специалистов и руководителей по охране труда, выполнить аттестацию рабочих мест по условиям труда, оборудовать уголки по охране труда и др.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D7FD2" w:rsidRPr="00CD5C02" w:rsidRDefault="00ED7FD2" w:rsidP="00CD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C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Сроки реализации муниципальной</w:t>
      </w:r>
      <w:r w:rsidR="00CD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5C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программы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в 2014-201</w:t>
      </w:r>
      <w:r w:rsidR="0010091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годах.</w:t>
      </w:r>
    </w:p>
    <w:p w:rsidR="00ED7FD2" w:rsidRPr="00CD5C0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C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7FD2" w:rsidRPr="00CD5C0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C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Объемы и источники финансирования муниципальной программы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осуществляется за сч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средств районного бюджета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Общий объем средств на реализацию муниципальной программы составляет </w:t>
      </w:r>
      <w:r w:rsidR="001429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276">
        <w:rPr>
          <w:rFonts w:ascii="Times New Roman" w:eastAsia="Times New Roman" w:hAnsi="Times New Roman" w:cs="Times New Roman"/>
          <w:sz w:val="24"/>
          <w:szCs w:val="24"/>
          <w:lang w:eastAsia="ru-RU"/>
        </w:rPr>
        <w:t>342719,4</w:t>
      </w:r>
      <w:r w:rsidR="0014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том числе: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</w:t>
      </w:r>
      <w:r w:rsidR="001429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276">
        <w:rPr>
          <w:rFonts w:ascii="Times New Roman" w:eastAsia="Times New Roman" w:hAnsi="Times New Roman" w:cs="Times New Roman"/>
          <w:sz w:val="24"/>
          <w:szCs w:val="24"/>
          <w:lang w:eastAsia="ru-RU"/>
        </w:rPr>
        <w:t>61014,5</w:t>
      </w:r>
      <w:r w:rsidR="0014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</w:t>
      </w:r>
      <w:r w:rsidR="001429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276">
        <w:rPr>
          <w:rFonts w:ascii="Times New Roman" w:eastAsia="Times New Roman" w:hAnsi="Times New Roman" w:cs="Times New Roman"/>
          <w:sz w:val="24"/>
          <w:szCs w:val="24"/>
          <w:lang w:eastAsia="ru-RU"/>
        </w:rPr>
        <w:t>64503,1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ED7FD2" w:rsidRDefault="00A465B3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 </w:t>
      </w:r>
      <w:r w:rsidR="001429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276">
        <w:rPr>
          <w:rFonts w:ascii="Times New Roman" w:eastAsia="Times New Roman" w:hAnsi="Times New Roman" w:cs="Times New Roman"/>
          <w:sz w:val="24"/>
          <w:szCs w:val="24"/>
          <w:lang w:eastAsia="ru-RU"/>
        </w:rPr>
        <w:t>72400,6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616276" w:rsidRDefault="00616276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72400,6 тыс. рублей;</w:t>
      </w:r>
    </w:p>
    <w:p w:rsidR="00616276" w:rsidRPr="00ED7FD2" w:rsidRDefault="00616276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72400,6 тыс. рублей.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1B5E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МО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  <w:r w:rsidR="001B5EE1" w:rsidRPr="001B5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5EE1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финансирования программных мероприятий представлена в приложении №</w:t>
      </w:r>
      <w:r w:rsidR="001B5E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B5EE1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 к муниципальной программе «Развитие культуры и искусства».</w:t>
      </w:r>
    </w:p>
    <w:p w:rsidR="00ED7FD2" w:rsidRPr="00A465B3" w:rsidRDefault="00ED7FD2" w:rsidP="00A46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CD5C0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C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Управление муниципальной программой, формы и порядок осуществления контроля за ее реализацией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осуществляется главой муниципального образования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Управление культуры администрации МО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лице руководителя Управления.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Управление культуры администрации МО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ежеквартально до 15 числа месяца, следующего за отчетным кварталом, направляет в Управление экономи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 и торговли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района оперативный отчет. Отчет должен содержать перечень завершенных в течение квартала мероприятий, перечень незавершенных мероприятий и анализ причин, по которым не удалось их реализовать, объем фактически произведенных расходов, обоснованные предложения о привлечении дополнительных средств финансирования и иных способов достижения программных целей.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финансов администрации МО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ежеквартально до 15 числа месяца, следующего за отчетным периодом, направляет в Управление экономи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 и торговли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финансировании Программы за счет средств бюджета муниципального района.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 администрации МО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ежегодно до 1 марта года, следующего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готовит годовой отчет о реализации Программы и представляет его на рассмотрение в Управление экономики. Управление проводит оценку эффективности реализации Программы и направляет главе МО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сводный отчет о ходе реализации Программы за отчетный год.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срока реализации Программы Управление культуры администрации МО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представляет в Управление экономики на утверждение не позднее 1 июня года, следующего за последним годом реализации Программы, итоговый отчет о ее реализации.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Годовой и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отчеты о реализации Программы должны содержать: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аналитическую записку, в которой указываются: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достижения запланированных результатов и намеченных целей Программы, достигнутые в отчетном периоде измеримые результаты;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бюджетных расходов по целям, задачам и подпрограммам;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Программы;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таблицу, в которой указываются: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использовании средств бюджета МО «</w:t>
      </w:r>
      <w:r w:rsidR="00A46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и средств иных, привлекаемых для реализации Программы источников, по каждому программному мероприятию и в целом по Программе;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мероприятиям, не завершенным в утвержденные сроки, причины их невыполнения и предложения по дальнейшей реализации.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A465B3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7FD2" w:rsidRPr="00CD5C0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C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Ожидаемые результаты и оценка эффективности реализации муниципальной программы</w:t>
      </w:r>
    </w:p>
    <w:p w:rsidR="00ED7FD2" w:rsidRPr="00ED7FD2" w:rsidRDefault="00ED7FD2" w:rsidP="00A46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всех программных мероприятий будут улучшены условия исполнения конституционных прав граждан, сохранен и приумножен творческий потенциал муниципального образования.</w:t>
      </w:r>
    </w:p>
    <w:p w:rsidR="00ED7FD2" w:rsidRPr="00ED7FD2" w:rsidRDefault="00ED7FD2" w:rsidP="00A46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индикаторы муниципальной программы «Развитие культуры и искусства» на 2014 - 2016 годы приведены в приложении №1.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реализация Программы обеспечит ежегодное увеличение доступности культурных ценностей, информации, услуг организаций культуры.</w:t>
      </w:r>
    </w:p>
    <w:p w:rsidR="00ED7FD2" w:rsidRPr="00771CE4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71C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Расчет оценки эффективности социально-экономических последствий при реализации Программы осуществляется следующим образом:</w:t>
      </w:r>
    </w:p>
    <w:tbl>
      <w:tblPr>
        <w:tblW w:w="924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60"/>
        <w:gridCol w:w="43"/>
        <w:gridCol w:w="4240"/>
      </w:tblGrid>
      <w:tr w:rsidR="00ED7FD2" w:rsidRPr="00ED7FD2" w:rsidTr="00A465B3">
        <w:trPr>
          <w:trHeight w:val="450"/>
          <w:tblCellSpacing w:w="7" w:type="dxa"/>
        </w:trPr>
        <w:tc>
          <w:tcPr>
            <w:tcW w:w="26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оценки</w:t>
            </w: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социальных последствий</w:t>
            </w:r>
          </w:p>
        </w:tc>
        <w:tc>
          <w:tcPr>
            <w:tcW w:w="2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расчета</w:t>
            </w:r>
          </w:p>
        </w:tc>
      </w:tr>
      <w:tr w:rsidR="00ED7FD2" w:rsidRPr="00ED7FD2" w:rsidTr="00A447AA">
        <w:trPr>
          <w:trHeight w:val="345"/>
          <w:tblCellSpacing w:w="7" w:type="dxa"/>
        </w:trPr>
        <w:tc>
          <w:tcPr>
            <w:tcW w:w="49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A465B3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Формирование единого культурного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</w:p>
        </w:tc>
      </w:tr>
      <w:tr w:rsidR="00ED7FD2" w:rsidRPr="00ED7FD2" w:rsidTr="00A465B3">
        <w:trPr>
          <w:trHeight w:val="450"/>
          <w:tblCellSpacing w:w="7" w:type="dxa"/>
        </w:trPr>
        <w:tc>
          <w:tcPr>
            <w:tcW w:w="2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Обновляемость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библиотечного фонда</w:t>
            </w:r>
          </w:p>
        </w:tc>
        <w:tc>
          <w:tcPr>
            <w:tcW w:w="2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 вновь поступившего библиотечного фонда за год</w:t>
            </w:r>
          </w:p>
        </w:tc>
      </w:tr>
      <w:tr w:rsidR="00ED7FD2" w:rsidRPr="00ED7FD2" w:rsidTr="00A465B3">
        <w:trPr>
          <w:trHeight w:val="630"/>
          <w:tblCellSpacing w:w="7" w:type="dxa"/>
        </w:trPr>
        <w:tc>
          <w:tcPr>
            <w:tcW w:w="2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библиотек</w:t>
            </w:r>
          </w:p>
        </w:tc>
        <w:tc>
          <w:tcPr>
            <w:tcW w:w="2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посещений библиотек определяется путем суммирования количества посещений общедоступных библиотек за год</w:t>
            </w:r>
          </w:p>
        </w:tc>
      </w:tr>
      <w:tr w:rsidR="00ED7FD2" w:rsidRPr="00ED7FD2" w:rsidTr="00A465B3">
        <w:trPr>
          <w:trHeight w:val="150"/>
          <w:tblCellSpacing w:w="7" w:type="dxa"/>
        </w:trPr>
        <w:tc>
          <w:tcPr>
            <w:tcW w:w="2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читателей в библиотеках</w:t>
            </w:r>
          </w:p>
        </w:tc>
        <w:tc>
          <w:tcPr>
            <w:tcW w:w="2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Фактическое количество зарегистрированных читателей общедоступных библиотек</w:t>
            </w:r>
          </w:p>
        </w:tc>
      </w:tr>
      <w:tr w:rsidR="00ED7FD2" w:rsidRPr="00ED7FD2" w:rsidTr="00A465B3">
        <w:trPr>
          <w:trHeight w:val="465"/>
          <w:tblCellSpacing w:w="7" w:type="dxa"/>
        </w:trPr>
        <w:tc>
          <w:tcPr>
            <w:tcW w:w="2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документов</w:t>
            </w:r>
          </w:p>
        </w:tc>
        <w:tc>
          <w:tcPr>
            <w:tcW w:w="2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официально выданных документов за год</w:t>
            </w:r>
          </w:p>
        </w:tc>
      </w:tr>
      <w:tr w:rsidR="00ED7FD2" w:rsidRPr="00ED7FD2" w:rsidTr="00A465B3">
        <w:trPr>
          <w:trHeight w:val="450"/>
          <w:tblCellSpacing w:w="7" w:type="dxa"/>
        </w:trPr>
        <w:tc>
          <w:tcPr>
            <w:tcW w:w="2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просветительских, </w:t>
            </w:r>
            <w:proofErr w:type="spell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2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за год</w:t>
            </w:r>
          </w:p>
        </w:tc>
      </w:tr>
      <w:tr w:rsidR="00ED7FD2" w:rsidRPr="00ED7FD2" w:rsidTr="00A447AA">
        <w:trPr>
          <w:trHeight w:val="240"/>
          <w:tblCellSpacing w:w="7" w:type="dxa"/>
        </w:trPr>
        <w:tc>
          <w:tcPr>
            <w:tcW w:w="49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A465B3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Создание условий для сохранения и развития культурного потенциала</w:t>
            </w:r>
          </w:p>
        </w:tc>
      </w:tr>
      <w:tr w:rsidR="00ED7FD2" w:rsidRPr="00ED7FD2" w:rsidTr="00A465B3">
        <w:trPr>
          <w:trHeight w:val="450"/>
          <w:tblCellSpacing w:w="7" w:type="dxa"/>
        </w:trPr>
        <w:tc>
          <w:tcPr>
            <w:tcW w:w="2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клубных формирований в учреждениях культуры</w:t>
            </w:r>
          </w:p>
        </w:tc>
        <w:tc>
          <w:tcPr>
            <w:tcW w:w="2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клубных формирований учреждений культуры</w:t>
            </w:r>
          </w:p>
        </w:tc>
      </w:tr>
      <w:tr w:rsidR="00ED7FD2" w:rsidRPr="00ED7FD2" w:rsidTr="00A465B3">
        <w:trPr>
          <w:trHeight w:val="240"/>
          <w:tblCellSpacing w:w="7" w:type="dxa"/>
        </w:trPr>
        <w:tc>
          <w:tcPr>
            <w:tcW w:w="2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коллективов народного творчества в клубных учреждениях</w:t>
            </w:r>
          </w:p>
        </w:tc>
        <w:tc>
          <w:tcPr>
            <w:tcW w:w="2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коллективов народного творчества в клубных учреждениях</w:t>
            </w:r>
          </w:p>
        </w:tc>
      </w:tr>
      <w:tr w:rsidR="00ED7FD2" w:rsidRPr="00ED7FD2" w:rsidTr="00A465B3">
        <w:trPr>
          <w:trHeight w:val="135"/>
          <w:tblCellSpacing w:w="7" w:type="dxa"/>
        </w:trPr>
        <w:tc>
          <w:tcPr>
            <w:tcW w:w="2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клубных формирований (в том числе любительских объединений и формирований самодеятельного народного творчества)</w:t>
            </w:r>
          </w:p>
        </w:tc>
        <w:tc>
          <w:tcPr>
            <w:tcW w:w="2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участников клубных формирований (в том числе любительских объединений и формирований самодеятельного народного творчества)</w:t>
            </w:r>
          </w:p>
        </w:tc>
      </w:tr>
      <w:tr w:rsidR="00ED7FD2" w:rsidRPr="00ED7FD2" w:rsidTr="00A465B3">
        <w:trPr>
          <w:trHeight w:val="135"/>
          <w:tblCellSpacing w:w="7" w:type="dxa"/>
        </w:trPr>
        <w:tc>
          <w:tcPr>
            <w:tcW w:w="2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мероприятий, проводимых учреждениями культуры</w:t>
            </w:r>
          </w:p>
        </w:tc>
        <w:tc>
          <w:tcPr>
            <w:tcW w:w="2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количество проведенных различных по форме и тематике </w:t>
            </w:r>
            <w:proofErr w:type="spell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</w:tr>
    </w:tbl>
    <w:p w:rsidR="00ED7FD2" w:rsidRPr="00ED7FD2" w:rsidRDefault="00ED7FD2" w:rsidP="00AB09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условиях модернизации и перехода к реформированию бюджетных учреждений и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бюджетированию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ориентированному на результат, система целевых индикаторов и показателей культурной деятельности, развития и функционирования сферы культуры дополняется </w:t>
      </w: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системой показателей и индикаторов выполнения программы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частности, ими выступают: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показатели выполнения в соответствии с установленными стандартами качества;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показатели соблюдения условий и требований муниципального задания;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показатели выполнения программных мероприятий с экономией бюджетных средств и ресурсов;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показатели удовлетворенности выполнением программы со стороны ее главных субъектов.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социальной и социально-культурной результативности реализации комплекса мероприятий программы в ходе социологического мониторинга будут использованы индикаторы и показатели, представленные в подпрограммах программы.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эффективность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lastRenderedPageBreak/>
        <w:t>-фактическое использование средств / утвержденный план *100 процентов</w:t>
      </w:r>
    </w:p>
    <w:p w:rsidR="00ED7FD2" w:rsidRPr="00ED7FD2" w:rsidRDefault="00ED7FD2" w:rsidP="00AB09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Программы производится ежегодно на основе использования системы целевых индикаторов,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 использование системы индикаторов, характеризующих текущие и конечные результаты ее реализации. Эффективность реализации Программы оценивается как степень фактического достижения целевых индикаторов по следующей формуле: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числителе - отношение фактических значений индикаторов, достигнутых в ходе реализации Программы, к установленным значениям индикаторов, утвержденных Программой; в знаменателе - количество индикаторов Программы.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x</w:t>
      </w:r>
      <w:proofErr w:type="spellEnd"/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- это  фактическое использование средств    </w:t>
      </w:r>
      <w:proofErr w:type="spellStart"/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y</w:t>
      </w:r>
      <w:proofErr w:type="spellEnd"/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- это утвержденный план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х</w:t>
      </w:r>
      <w:proofErr w:type="gramStart"/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1</w:t>
      </w:r>
      <w:proofErr w:type="gramEnd"/>
      <w:r w:rsidRPr="00ED7FD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+ х2  ...+ х14 / y1 + y2  ...+ y14 * 100 процентов</w:t>
      </w:r>
    </w:p>
    <w:p w:rsidR="00ED7FD2" w:rsidRPr="00ED7FD2" w:rsidRDefault="00ED7FD2" w:rsidP="00AB09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значении показателя эффективности: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- 100 процентов - реализация Программы считается эффективной;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менее 100 процентов - реализация Программы считается неэффективной;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более 100 процентов - реализация Программы считается наиболее эффективной.</w:t>
      </w:r>
    </w:p>
    <w:p w:rsidR="00ED7FD2" w:rsidRPr="00ED7FD2" w:rsidRDefault="00ED7FD2" w:rsidP="00AB09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Социально-экономический эффект от реализации Программы выражается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укреплении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единого культурного пространства, культурных связей между регионами, обеспечении выравнивания доступа к культурным ценностям и информационным ресурсам различных групп граждан;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библиотечного дела на новой современной основе;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увеличении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количества творческих дебютов и новаторских проектов в отрасли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посещаемости различных типов учреждений культуры, увеличении общего числа пользователей, в том числе новых пользователей и пользователей особых категорий;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востребованности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творческой деятельности, образцов культуры и искусства;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расширении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объектов культуры и досуга;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технической оснащенности объектов культуры и досуга.</w:t>
      </w:r>
    </w:p>
    <w:p w:rsidR="00ED7FD2" w:rsidRPr="00AB090F" w:rsidRDefault="00ED7FD2" w:rsidP="00AB09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Анализ рисков реализации </w:t>
      </w:r>
      <w:r w:rsidR="00AB090F"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муниципальной</w:t>
      </w: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программы и меры управления рисками</w:t>
      </w:r>
    </w:p>
    <w:p w:rsidR="00ED7FD2" w:rsidRPr="00ED7FD2" w:rsidRDefault="00ED7FD2" w:rsidP="00AB09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успешной реализации поставленных задач Программы был проведен анализ рисков, которые могут повлиять на ее выполнение. 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рискам реализации Программы следует отнести следующие: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Финансовые риски.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Финансовые риски относятся к наиболее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Любое сокращение финансирования со стороны районного и республиканского бюджетов повлечет неисполнение мероприятий программы, и как следствие, её невыполнение.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финансовым рискам также относятся неэффективное и нерациональное использование ресурсов программы.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Законодательные риски.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уровня состояния учреждений культуры МО «</w:t>
      </w:r>
      <w:r w:rsidR="00AB090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а также потребовать концентрации средств районного бюджета на преодоление последствий таких катастроф. На качественном уровне такой риск для программы можно оценить как умеренный. </w:t>
      </w:r>
    </w:p>
    <w:p w:rsidR="00ED7FD2" w:rsidRPr="00ED7FD2" w:rsidRDefault="00ED7FD2" w:rsidP="00AB0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наиболее серьезным рискам реализации Программы можно отнести такие внешние риски, как 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самоуправления. Внутренним риском реализации Программы является неэффективное </w:t>
      </w:r>
      <w:r w:rsidR="00AB09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муниципальной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программой.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выше риски реализации Программы на территории МО «</w:t>
      </w:r>
      <w:r w:rsidR="00EC414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могут повлечь: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принципа выравнивания доступа к культурным ценностям и информационным ресурсам различных групп населения;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единого информационного и культурного пространства;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потерю квалифицированных кадров;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невозможность полноценной эффективной работы учреждений культуры при переходе учреждений к новой форме хозяйствования.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предотвращения рисков реализации Программы и их возможных негативных последствий необходимо развивать стратегическое программно-целевое планирование развития отрасли и повышать эффективность управления культурными процессами.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реализации Программы планируется внесение изменений в нормативные правовые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 районном, так и ведомственном уровне. Это возможно повлечет за собой корректировку поставленных целей.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 Программы.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Программы  с учетом выделенного на их реализацию ресурсного обеспечения.</w:t>
      </w:r>
    </w:p>
    <w:p w:rsidR="00ED7FD2" w:rsidRPr="00EC414D" w:rsidRDefault="00ED7FD2" w:rsidP="00EC4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Система программных мероприятий</w:t>
      </w:r>
    </w:p>
    <w:p w:rsidR="00ED7FD2" w:rsidRPr="00771CE4" w:rsidRDefault="00ED7FD2" w:rsidP="00EC4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стратегических целей программы будет осуществлено реализацией комплекса системных мероприятий в соответствии со следующими основными направлениями программы:</w:t>
      </w:r>
    </w:p>
    <w:p w:rsidR="00ED7FD2" w:rsidRPr="00ED7FD2" w:rsidRDefault="00ED7FD2" w:rsidP="00EC4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</w:t>
      </w:r>
      <w:r w:rsidR="00EC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«Сохранение и развитие </w:t>
      </w:r>
      <w:proofErr w:type="spellStart"/>
      <w:r w:rsidR="00EC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культурно-досуговой</w:t>
      </w:r>
      <w:proofErr w:type="spellEnd"/>
      <w:r w:rsidR="00EC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 </w:t>
      </w:r>
      <w:r w:rsidR="006162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пожарной безопасности муниципального бюджетного учреждения.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2. Укрепление и развит</w:t>
      </w:r>
      <w:r w:rsidR="00616276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материально-технической базы, включая капитальный ремонт и реконструкцию зданий и помещений, обеспечение их современным оборудованием.</w:t>
      </w:r>
    </w:p>
    <w:p w:rsid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3. </w:t>
      </w:r>
      <w:r w:rsidR="006162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(оказание услуг) подведомственных муниципальных бюджетных учреждений</w:t>
      </w:r>
      <w:r w:rsidR="00EC41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414D" w:rsidRDefault="00EC414D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14D" w:rsidRPr="00ED7FD2" w:rsidRDefault="00EC414D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«Сохранение и развитие библиотечного обслуживания»</w:t>
      </w:r>
    </w:p>
    <w:p w:rsidR="00EC414D" w:rsidRPr="00ED7FD2" w:rsidRDefault="00EC414D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 </w:t>
      </w:r>
      <w:r w:rsidR="00616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ВЦП «развитие библиотечного дела в </w:t>
      </w:r>
      <w:r w:rsidR="0079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«Гиагинский </w:t>
      </w:r>
      <w:proofErr w:type="spellStart"/>
      <w:r w:rsidR="007933F7"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</w:t>
      </w:r>
      <w:proofErr w:type="spellEnd"/>
      <w:r w:rsidR="007933F7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2011-2014гг.».</w:t>
      </w:r>
    </w:p>
    <w:p w:rsidR="007933F7" w:rsidRDefault="00EC414D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2. </w:t>
      </w:r>
      <w:r w:rsidR="007933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библиотечного дела:</w:t>
      </w:r>
    </w:p>
    <w:p w:rsidR="007933F7" w:rsidRDefault="007933F7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комплектование библиотечных фондов;</w:t>
      </w:r>
    </w:p>
    <w:p w:rsidR="007933F7" w:rsidRDefault="007933F7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материально-технической базы библиотек, включая капительный ремонт и реконструкцию зданий и помещений, обеспечение их современным оборудованием;</w:t>
      </w:r>
    </w:p>
    <w:p w:rsidR="00ED7FD2" w:rsidRDefault="007933F7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библиотек квалифицированным персоналом (участие в семинарах, конкурсах, повышение квалификации);</w:t>
      </w:r>
    </w:p>
    <w:p w:rsidR="007933F7" w:rsidRDefault="007933F7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мероприятия по укреплению пожарной безопасности муниципального бюджетного учреждения.</w:t>
      </w:r>
    </w:p>
    <w:p w:rsidR="00DA4FE7" w:rsidRDefault="00DA4FE7" w:rsidP="00DA4F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(оказание услуг) подведомственных муниципальных бюджетных учреждений.</w:t>
      </w:r>
    </w:p>
    <w:p w:rsidR="007933F7" w:rsidRDefault="00DA4FE7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4. Межбюджетные трансферты, предоставляемые из республиканского бюджета.</w:t>
      </w:r>
    </w:p>
    <w:p w:rsidR="00DA4FE7" w:rsidRDefault="00DA4FE7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5. 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Санкт-Петербурга.</w:t>
      </w:r>
    </w:p>
    <w:p w:rsidR="00EC414D" w:rsidRPr="00ED7FD2" w:rsidRDefault="00EC414D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C414D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3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«Сохранение и развитие музейного дела</w:t>
      </w:r>
      <w:r w:rsidR="00256C2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A4FE7" w:rsidRDefault="00616276" w:rsidP="00DA4F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 </w:t>
      </w:r>
      <w:r w:rsidR="00DA4F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укреплению пожарной безопасности муниципального бюджетного учреждения.</w:t>
      </w:r>
    </w:p>
    <w:p w:rsidR="00616276" w:rsidRPr="00ED7FD2" w:rsidRDefault="00616276" w:rsidP="00616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2. Укрепление и развит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материально-технической базы, включая капитальный ремонт и реконструкцию зданий и помещений, обеспечение их современным оборудованием.</w:t>
      </w:r>
    </w:p>
    <w:p w:rsidR="00616276" w:rsidRDefault="00616276" w:rsidP="00616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(оказание услуг) подведомственных муниципальных бюджетных учреждений.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C41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4. «Сохранение и развитие кинематографии»</w:t>
      </w:r>
    </w:p>
    <w:p w:rsidR="00DA4FE7" w:rsidRDefault="00616276" w:rsidP="00DA4F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 </w:t>
      </w:r>
      <w:r w:rsidR="00DA4F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укреплению пожарной безопасности муниципального бюджетного учреждения.</w:t>
      </w:r>
    </w:p>
    <w:p w:rsidR="00616276" w:rsidRPr="00ED7FD2" w:rsidRDefault="00616276" w:rsidP="00616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2. Укрепление и развит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материально-технической базы, включая капитальный ремонт и реконструкцию зданий и помещений, обеспечение их современным оборудованием.</w:t>
      </w:r>
    </w:p>
    <w:p w:rsidR="00616276" w:rsidRDefault="00616276" w:rsidP="00616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(оказание услуг) подведомственных муниципальных бюджетных учреждений.</w:t>
      </w:r>
    </w:p>
    <w:p w:rsidR="00ED7FD2" w:rsidRPr="00ED7FD2" w:rsidRDefault="00ED7FD2" w:rsidP="00EC4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="00EC414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«Сохранение и развитие дополнительного образования в сфере </w:t>
      </w:r>
      <w:r w:rsidR="00EC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A4FE7" w:rsidRDefault="00616276" w:rsidP="00DA4F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 </w:t>
      </w:r>
      <w:r w:rsidR="00DA4F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укреплению пожарной безопасности муниципального бюджетного учреждения.</w:t>
      </w:r>
    </w:p>
    <w:p w:rsidR="00616276" w:rsidRPr="00ED7FD2" w:rsidRDefault="00616276" w:rsidP="00616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2. Укрепление и развит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материально-технической базы, включая капитальный ремонт и реконструкцию зданий и помещений, обеспечение их современным оборудованием.</w:t>
      </w:r>
    </w:p>
    <w:p w:rsidR="00616276" w:rsidRDefault="00616276" w:rsidP="00616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(оказание услуг) подведомственных муниципальных бюджетных учреждений.</w:t>
      </w:r>
    </w:p>
    <w:p w:rsidR="00ED7FD2" w:rsidRPr="00ED7FD2" w:rsidRDefault="00ED7FD2" w:rsidP="00EC4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="008128CE" w:rsidRPr="00962B0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r w:rsidR="00962B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Организационное обеспечение реализации муниципальной программы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D7FD2" w:rsidRPr="00ED7FD2" w:rsidRDefault="00ED7FD2" w:rsidP="00EC4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 </w:t>
      </w:r>
      <w:r w:rsidR="00DA4FE7" w:rsidRPr="0096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функций </w:t>
      </w:r>
      <w:r w:rsidR="00DA4F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местного самоуправления.</w:t>
      </w:r>
    </w:p>
    <w:p w:rsidR="004E7421" w:rsidRDefault="00ED7FD2" w:rsidP="000C7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2. </w:t>
      </w:r>
      <w:r w:rsidR="00DA4FE7" w:rsidRPr="00962B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муниципальных казенных учреждений</w:t>
      </w:r>
      <w:r w:rsidR="000C79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FD2" w:rsidRPr="00E05AE4" w:rsidRDefault="00ED7FD2" w:rsidP="00E0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Подпрограмма 1 «Сохранение  и развитие </w:t>
      </w:r>
      <w:proofErr w:type="spellStart"/>
      <w:r w:rsidR="00E05A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культурно-досуговой</w:t>
      </w:r>
      <w:proofErr w:type="spellEnd"/>
      <w:r w:rsidR="00E05A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деятельности</w:t>
      </w: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» </w:t>
      </w:r>
    </w:p>
    <w:p w:rsidR="00256C29" w:rsidRPr="00ED7FD2" w:rsidRDefault="00256C29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56C29" w:rsidRPr="00CD5C02" w:rsidRDefault="00256C29" w:rsidP="00256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Паспорт под</w:t>
      </w:r>
      <w:r w:rsidRPr="00CD5C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программы</w:t>
      </w:r>
    </w:p>
    <w:p w:rsidR="00256C29" w:rsidRPr="00ED7FD2" w:rsidRDefault="00256C29" w:rsidP="00256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28"/>
        <w:gridCol w:w="4962"/>
      </w:tblGrid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5C1BF8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«Сохранение и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деятельности»</w:t>
            </w: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</w:t>
            </w:r>
            <w:r w:rsidR="0096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(наименование, номер и дата распоряжения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Гиагинский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район»)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главы МО «Гиагинский район» от 27 августа 2013 года №103 «О Порядке разработки, реализации и оценки эффективности муниципальных программ муниципального образования «Гиагинский район»</w:t>
            </w: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</w:t>
            </w:r>
            <w:r w:rsidR="0096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 район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</w:t>
            </w:r>
            <w:r w:rsidR="0096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</w:t>
            </w:r>
            <w:r w:rsidR="0096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рограммы: </w:t>
            </w:r>
          </w:p>
          <w:p w:rsidR="00256C29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</w:p>
          <w:p w:rsidR="00256C29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подпрограммы:</w:t>
            </w:r>
          </w:p>
          <w:p w:rsidR="000C79E2" w:rsidRPr="00ED7FD2" w:rsidRDefault="00256C29" w:rsidP="000C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C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пожарной безопасности муниципального бюджетного учреждения.</w:t>
            </w:r>
          </w:p>
          <w:p w:rsidR="000C79E2" w:rsidRPr="00ED7FD2" w:rsidRDefault="000C79E2" w:rsidP="000C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развит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материально-технической базы, включая капитальный ремонт и реконструкцию зданий и помещений, обеспечение их современным оборудованием.</w:t>
            </w:r>
          </w:p>
          <w:p w:rsidR="000C79E2" w:rsidRDefault="000C79E2" w:rsidP="000C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деятельности (оказание услуг) подведомственных муниципальных бюджетных учреждений.</w:t>
            </w: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(соисполнители) П</w:t>
            </w:r>
            <w:r w:rsidR="0096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центр народной культуры» МО «Гиагинский район», </w:t>
            </w: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и реализации П</w:t>
            </w:r>
            <w:r w:rsidR="0096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0C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</w:t>
            </w:r>
            <w:r w:rsidR="000C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5C1B78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5C1B78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</w:t>
            </w:r>
            <w:r w:rsidR="0096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5C1B78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5C1B78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5C1B78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средств, предусмотренных на реализацию муниципальной программы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179044,3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тыс. рублей, в том числе: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2014 год 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660,3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256C29" w:rsidRPr="005C1B78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5C1B78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37228,2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56C29" w:rsidRPr="005C1B78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Default="00256C29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38118,6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0C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79E2" w:rsidRDefault="000C79E2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79E2" w:rsidRDefault="00070D71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37518,6</w:t>
            </w:r>
            <w:r w:rsidR="000C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79E2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0C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79E2" w:rsidRDefault="000C79E2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79E2" w:rsidRPr="005C1B78" w:rsidRDefault="00070D71" w:rsidP="00142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37518,6</w:t>
            </w:r>
            <w:r w:rsidR="000C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79E2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0C7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96736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6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жидаемые результаты реализации 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культурно-воспитательной деятельности, направленной на полное удовлетворение духовных запросов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Гиагинского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жителей к высоким культурным ценностям, развитие творческих способностей граждан, организация культурного досуга, художественного образования.</w:t>
            </w: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район».</w:t>
            </w: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социально-культурного обслуживания населения, уровня работы муниципальных культурно-просветительных учреждений, муниципальных учреждений дополнительного образования и музея.</w:t>
            </w: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организационно-экономических условий для развития инициативы людей, раскрытия их творческих способностей.</w:t>
            </w:r>
          </w:p>
        </w:tc>
      </w:tr>
      <w:tr w:rsidR="00256C29" w:rsidRPr="00ED7FD2" w:rsidTr="00256C29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Система организации </w:t>
            </w: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</w:t>
            </w:r>
            <w:r w:rsidR="0096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Текущее управление реализацией Программы осуществляется  Управлением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который также обеспечивает согласованность действий по подготовке и реализации программных мероприятий, целевому и эффективному использованию средств из бюджета, разрабатывает и представляет в установленном порядке сводную бюджетную заявку на ассигнования из районного  бюджета для финансирования Программы на очередной год, подготавливает отчеты о реализации Программы за отчетный год, проводит текущую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 по подготовке и реализации программных мероприятий, обеспечивает взаимодействие в области культуры, вносит предложения по коррективам Программы на основании работы за год.</w:t>
            </w: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C29" w:rsidRPr="00ED7FD2" w:rsidRDefault="00256C29" w:rsidP="00256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включает периодическую отчетность заказчика Программы о выполнении программных мероприятий и рациональном использовании исполнителями полученных ими финансовых средств. </w:t>
            </w:r>
          </w:p>
        </w:tc>
      </w:tr>
    </w:tbl>
    <w:p w:rsidR="00ED7FD2" w:rsidRPr="00E05AE4" w:rsidRDefault="00ED7FD2" w:rsidP="00E0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E05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проблемы и обоснование необходимости ее решения программно-целевым методом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Гиагинском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осуществляет свою деятельность </w:t>
      </w:r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«</w:t>
      </w:r>
      <w:proofErr w:type="spellStart"/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Межпоселенческий</w:t>
      </w:r>
      <w:proofErr w:type="spellEnd"/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народной культуры</w:t>
      </w:r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обслуживающий все населённые пункты </w:t>
      </w:r>
      <w:proofErr w:type="spellStart"/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Гиагинского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Учитывая накопленный опыт в руководстве деятельностью сельских учреждений культуры, сотрудники Управления культуры и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Межпоселенческого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 народной культуры сформулировали чёткую позицию о необходимости сохранения единого культурного пространства, улучшения материально-технической базы учреждений культуры, пополнения кадрового и информационного ресурса. </w:t>
      </w:r>
    </w:p>
    <w:p w:rsidR="00E05AE4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Гиагинском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функционирует </w:t>
      </w:r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Домов культуры и </w:t>
      </w:r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 клубов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являющиеся структурными подразделениями МЦНК, основными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видами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которых являются: создание условий для удовлетворения культурных потребностей населения, организация работы кружков и коллективов художественного творчества, любительских объединений и клубов по культурно-познавательным, природно-экологическим и иным интересам. 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клубных учреждениях района работает </w:t>
      </w:r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специалистов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ультурно-досуговой</w:t>
      </w:r>
      <w:proofErr w:type="spellEnd"/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учреждениях</w:t>
      </w:r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района насчитывается 174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клубных формировани</w:t>
      </w:r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них принимают участие </w:t>
      </w:r>
      <w:r w:rsidR="00E05AE4">
        <w:rPr>
          <w:rFonts w:ascii="Times New Roman" w:eastAsia="Times New Roman" w:hAnsi="Times New Roman" w:cs="Times New Roman"/>
          <w:sz w:val="24"/>
          <w:szCs w:val="24"/>
          <w:lang w:eastAsia="ru-RU"/>
        </w:rPr>
        <w:t>2391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человека. Среди клубных формирований </w:t>
      </w:r>
      <w:r w:rsidR="00184B3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детских, с количеством участников - </w:t>
      </w:r>
      <w:r w:rsidR="00184B37">
        <w:rPr>
          <w:rFonts w:ascii="Times New Roman" w:eastAsia="Times New Roman" w:hAnsi="Times New Roman" w:cs="Times New Roman"/>
          <w:sz w:val="24"/>
          <w:szCs w:val="24"/>
          <w:lang w:eastAsia="ru-RU"/>
        </w:rPr>
        <w:t>1279 человек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Основными направлениями в работе любительских объединений являются: приобщение людей разного возраста в клубы по интересам, проведение мероприятий различного уровня. Процент населения, участвующего в систематических занятиях художественным творчеством составляет </w:t>
      </w:r>
      <w:r w:rsidR="00184B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Количество культурно-просветительских мероприятий, ориентированных на де</w:t>
      </w:r>
      <w:r w:rsidR="00184B3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тство и юношество, составляет 3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числа проводимых мероприятий. Это: выставки изобразительного и прикладного искусства, молодёжные дискотеки, показы киножурналов, конкурсы чтецов, акции, направленные на борьбу с наркоманией и алкоголизмом, терроризмом и экстремизмом, конкурсы плакатов и рисунков, фестивали народного творчества, молодёжные слёты, работы детских площадок и др. 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Объёмы и виды услуг, оказываемые учреждениями культуры, не в полной мере соответствуют запросам, предпочтениям и ожиданиям граждан из-за ряда причин: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-недостаточное оснащение учреждений культуры современным высокотехнологичным оборудованием для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досуговой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творческой деятельности, образования и самообразования, проведения мероприятий, деятельности любительских объединений, а также средствами обеспечения доступности учреждений культуры для различных категорий населения, в том числе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маломобильных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другими ограничениями жизнедеятельности;</w:t>
      </w:r>
    </w:p>
    <w:p w:rsidR="00ED7FD2" w:rsidRPr="00184B37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-дефицит музыкального оборудования для проведения фестивальных и других программ в различных жанрах культуры</w:t>
      </w:r>
    </w:p>
    <w:p w:rsid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B37" w:rsidRPr="00ED7FD2" w:rsidRDefault="00184B37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952"/>
        <w:gridCol w:w="5678"/>
      </w:tblGrid>
      <w:tr w:rsidR="00ED7FD2" w:rsidRPr="00ED7FD2" w:rsidTr="00ED7FD2">
        <w:trPr>
          <w:trHeight w:val="315"/>
          <w:tblCellSpacing w:w="7" w:type="dxa"/>
        </w:trPr>
        <w:tc>
          <w:tcPr>
            <w:tcW w:w="2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проблемы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преодоления</w:t>
            </w:r>
          </w:p>
        </w:tc>
      </w:tr>
      <w:tr w:rsidR="00ED7FD2" w:rsidRPr="00ED7FD2" w:rsidTr="00ED7FD2">
        <w:trPr>
          <w:trHeight w:val="285"/>
          <w:tblCellSpacing w:w="7" w:type="dxa"/>
        </w:trPr>
        <w:tc>
          <w:tcPr>
            <w:tcW w:w="2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Недостаточная развитость материально-технической базы учреждений культуры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отрасли, модернизация оборудования, привлечение внебюджетных средств, негосударственных структур.</w:t>
            </w:r>
          </w:p>
        </w:tc>
      </w:tr>
      <w:tr w:rsidR="00ED7FD2" w:rsidRPr="00ED7FD2" w:rsidTr="00ED7FD2">
        <w:trPr>
          <w:trHeight w:val="285"/>
          <w:tblCellSpacing w:w="7" w:type="dxa"/>
        </w:trPr>
        <w:tc>
          <w:tcPr>
            <w:tcW w:w="2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Недостаточная доступность учреждений культуры для инвалидов, лиц с ограничениями жизнедеятельности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учреждений культуры спецтехникой, развитие дистанционного обслуживания.</w:t>
            </w: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FD2" w:rsidRPr="00ED7FD2" w:rsidTr="00ED7FD2">
        <w:trPr>
          <w:trHeight w:val="285"/>
          <w:tblCellSpacing w:w="7" w:type="dxa"/>
        </w:trPr>
        <w:tc>
          <w:tcPr>
            <w:tcW w:w="2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Недостаточная доступность учреждений культуры для различных слоёв населения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учреждений культуры музыкальным оборудованием и оргтехникой.</w:t>
            </w:r>
          </w:p>
        </w:tc>
      </w:tr>
      <w:tr w:rsidR="00ED7FD2" w:rsidRPr="00ED7FD2" w:rsidTr="00ED7FD2">
        <w:trPr>
          <w:trHeight w:val="285"/>
          <w:tblCellSpacing w:w="7" w:type="dxa"/>
        </w:trPr>
        <w:tc>
          <w:tcPr>
            <w:tcW w:w="2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разработки и внедрения инновационных культурных проектов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поддержка инновационных проектов, творческих мастерских, экспериментальных лабораторий.</w:t>
            </w:r>
          </w:p>
        </w:tc>
      </w:tr>
    </w:tbl>
    <w:p w:rsidR="00ED7FD2" w:rsidRPr="00184B37" w:rsidRDefault="00ED7FD2" w:rsidP="00184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 и задачи Подпрограммы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Подпрограммы являются: сохранение в районе сети учреждений культуры, улучшение условий для доступа различных групп населения района к культурным ценностям, совершенствование деятельности учреждений культуры как информационных, культурных и образовательных центров для различных категорий населения, способствующих созданию условий повышения интеллектуального уровня граждан, организация культурного досуга жителей района.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поставленных целей требует концентрации всех ресурсов на решение следующих задач: совершенствование деятельности учреждений культуры, как информационных, образовательных и культурных центров;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удовлетворение духовных и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досуговых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интересов различных слоёв населения, развитие и сохранение в районе </w:t>
      </w:r>
      <w:r w:rsidR="00184B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традиционной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культуры, удовлетворение потребностей населения района в сфере культуры, повышение привлекательности учреждений культуры для жителей и гостей района, развитие инфраструктуры учреждений культуры  </w:t>
      </w:r>
      <w:proofErr w:type="spellStart"/>
      <w:r w:rsidR="00184B3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Гиагинского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поддержка творческой, инновационной культурной деятельности, модернизация учреждений культуры, услуг и технологий работы с населением на основе внедрения современных информационных технологий, расширение объёмов и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услуг для населения района в сфере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культурно-досуговой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внедрение современных технических сре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я художественного оформления концертных программ, театральных постановок, массовых мероприятий, приобщение детей и молодёжи к народному творчеству, развитие форм семейного посещения, развитие межкультурного взаимодействия, расширение международного и межрегионального культурного сотрудничества.</w:t>
      </w:r>
    </w:p>
    <w:p w:rsidR="00ED7FD2" w:rsidRPr="00184B37" w:rsidRDefault="00ED7FD2" w:rsidP="00184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Сроки и этапы реализации Программы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Программы предлагается осуще</w:t>
      </w:r>
      <w:r w:rsidR="000C79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ствить в период с 2014  по  2018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</w:t>
      </w:r>
    </w:p>
    <w:p w:rsidR="00ED7FD2" w:rsidRPr="00184B37" w:rsidRDefault="00ED7FD2" w:rsidP="00184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Объемы и источники финансирования Подпрограммы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Подпрограммы осуществляется за счет средств районного бюджета. Общий объем средств на реализацию Подпрограммы составляет </w:t>
      </w:r>
      <w:r w:rsidR="001429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D71">
        <w:rPr>
          <w:rFonts w:ascii="Times New Roman" w:eastAsia="Times New Roman" w:hAnsi="Times New Roman" w:cs="Times New Roman"/>
          <w:sz w:val="24"/>
          <w:szCs w:val="24"/>
          <w:lang w:eastAsia="ru-RU"/>
        </w:rPr>
        <w:t>179044,3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числе:</w:t>
      </w:r>
    </w:p>
    <w:p w:rsidR="00070D71" w:rsidRPr="005C1B78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28660,3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:rsidR="00070D71" w:rsidRPr="005C1B78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37228,2 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070D71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38118,6 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0D71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год – 37518,6 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0D71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год – 37518,6 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FD2" w:rsidRPr="00ED7FD2" w:rsidRDefault="00ED7FD2" w:rsidP="00070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МО «</w:t>
      </w:r>
      <w:r w:rsidR="00184B3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финансирования программных мероприятий представлена в приложении №</w:t>
      </w:r>
      <w:r w:rsidR="0096736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 к муниципальной программе «Развитие культуры и искусства».</w:t>
      </w:r>
    </w:p>
    <w:p w:rsidR="00ED7FD2" w:rsidRPr="00184B37" w:rsidRDefault="00ED7FD2" w:rsidP="00184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Оценка эффективности реализации Подпрограммы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Подпрограммы будет производиться на основе газетных статей, текстовых и статистических отчётов перед администрацией МО «</w:t>
      </w:r>
      <w:r w:rsidR="00184B3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Министерством культуры РА, Министерством культуры РФ, органами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госстатистики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Отчеты о достижении значений целевых индикаторов по годам реализации, динамике значений целевых индикаторов и оценка эффективности реализации  Подпрограммы</w:t>
      </w:r>
      <w:r w:rsidR="00967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составляться по формам в приложениях №9, 10, 11.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будет способствовать: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-улучшению материально-технической базы учреждений культуры;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-улучшению культурного обслуживания населения;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-сохранению и развитию художественного творчества;</w:t>
      </w:r>
    </w:p>
    <w:p w:rsid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-уменьшению правонарушений в районе путём проведения тематических мероприятий, работе с трудными подростками.</w:t>
      </w:r>
    </w:p>
    <w:p w:rsidR="00B018ED" w:rsidRDefault="00B018ED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421" w:rsidRDefault="004E7421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AF64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018ED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Подпрограмма 2</w:t>
      </w:r>
      <w:r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  «Сохранение и развитие библиотечного обслуживания»</w:t>
      </w:r>
    </w:p>
    <w:p w:rsidR="00967361" w:rsidRDefault="00967361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67361" w:rsidRPr="00967361" w:rsidRDefault="00967361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Паспорт Подпрограммы</w:t>
      </w:r>
    </w:p>
    <w:tbl>
      <w:tblPr>
        <w:tblW w:w="949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28"/>
        <w:gridCol w:w="4962"/>
      </w:tblGrid>
      <w:tr w:rsidR="0096736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7361" w:rsidRPr="005C1BF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5C1BF8" w:rsidRDefault="00967361" w:rsidP="00967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«Сохранение и развитие библиотечного обслуживания»</w:t>
            </w:r>
          </w:p>
        </w:tc>
      </w:tr>
      <w:tr w:rsidR="0096736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(наименование, номер и дата распоряжения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Гиагинский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район»)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главы МО «Гиагинский район» от 27 августа 2013 года №103 «О Порядке разработки, реализации и оценки эффективности муниципальных программ муниципального образования «Гиагинский район»</w:t>
            </w:r>
          </w:p>
        </w:tc>
      </w:tr>
      <w:tr w:rsidR="0096736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 район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6736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96736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</w:t>
            </w:r>
            <w:r w:rsidR="00E86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библиотечного обслуживания</w:t>
            </w: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рограммы: </w:t>
            </w:r>
          </w:p>
          <w:p w:rsidR="00967361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</w:t>
            </w:r>
            <w:r w:rsidR="00E86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библиотечного обслуживания</w:t>
            </w:r>
          </w:p>
          <w:p w:rsidR="00967361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подпрограммы:</w:t>
            </w:r>
          </w:p>
          <w:p w:rsidR="00905F64" w:rsidRPr="00ED7FD2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ВЦП «развитие библиотечного дела в МО «Гиагинский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2011-2014гг.».</w:t>
            </w:r>
          </w:p>
          <w:p w:rsidR="00905F64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библиотечного дела:</w:t>
            </w:r>
          </w:p>
          <w:p w:rsidR="00905F64" w:rsidRDefault="00905F64" w:rsidP="00905F6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комплектование библиотечных фондов;</w:t>
            </w:r>
          </w:p>
          <w:p w:rsidR="00905F64" w:rsidRDefault="00905F64" w:rsidP="00905F6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укрепление материально-технической базы библиотек, включая капительный ремонт и реконструкцию зданий и помещений, обеспечение их современным оборудованием;</w:t>
            </w:r>
          </w:p>
          <w:p w:rsidR="00905F64" w:rsidRDefault="00905F64" w:rsidP="00905F6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библиотек квалифицированным персоналом (участие в семинарах, конкурсах, повышение квалификации);</w:t>
            </w:r>
          </w:p>
          <w:p w:rsidR="00905F64" w:rsidRDefault="00905F64" w:rsidP="00905F6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мероприятия по укреплению пожарной безопасности муниципального бюджетного учреждения.</w:t>
            </w:r>
          </w:p>
          <w:p w:rsidR="00905F64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Обеспечение деятельности (оказание услуг) подведомственных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бюджетных учреждений.</w:t>
            </w:r>
          </w:p>
          <w:p w:rsidR="00905F64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трансферты, предоставляемые из республиканского бюджета.</w:t>
            </w:r>
          </w:p>
          <w:p w:rsidR="00905F64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Санкт-Петербурга.</w:t>
            </w:r>
          </w:p>
          <w:p w:rsidR="00967361" w:rsidRPr="00ED7FD2" w:rsidRDefault="00967361" w:rsidP="00E86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36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(соисполнители)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E86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«</w:t>
            </w:r>
            <w:r w:rsidR="00E86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Гиагинская </w:t>
            </w:r>
            <w:proofErr w:type="spellStart"/>
            <w:r w:rsidR="00E86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="00E86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централизованная библиотечная система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МО «Гиагинский район», </w:t>
            </w:r>
          </w:p>
        </w:tc>
      </w:tr>
      <w:tr w:rsidR="0096736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и реализации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</w:t>
            </w:r>
            <w:r w:rsidR="00905F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</w:tr>
      <w:tr w:rsidR="00967361" w:rsidRPr="005C1B7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5C1B78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5C1B78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5C1B78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5C1B78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5C1B78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средств, предусмотренных на реализацию муниципальной программы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60348,5</w:t>
            </w:r>
            <w:r w:rsidR="0082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тыс. рублей, в том числе: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2014 год </w:t>
            </w:r>
            <w:r w:rsidR="0082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0304,9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67361" w:rsidRPr="005C1B78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5C1B78" w:rsidRDefault="00070D7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11428,5</w:t>
            </w:r>
            <w:r w:rsidR="00967361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67361" w:rsidRPr="005C1B78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070D71" w:rsidRDefault="00070D7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12871,7</w:t>
            </w:r>
            <w:r w:rsidR="00967361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05F64" w:rsidRPr="00070D71" w:rsidRDefault="00905F64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5F64" w:rsidRPr="00905F64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9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12871,7</w:t>
            </w:r>
            <w:r w:rsidR="00070D71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905F64" w:rsidRPr="00905F64" w:rsidRDefault="00905F64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5F64" w:rsidRPr="00905F64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9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12871,7</w:t>
            </w:r>
            <w:r w:rsidR="00070D71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P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05F64" w:rsidRPr="00905F64" w:rsidRDefault="00905F64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36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жидаемые результаты реализации 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район».</w:t>
            </w: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социально-кул</w:t>
            </w:r>
            <w:r w:rsidR="00E86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ьтурного обслуживания населения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E86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организационно-экономических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</w:t>
            </w:r>
            <w:r w:rsidR="00E86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для развития инициативы людей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6736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управление реализацией Программы осуществляется  Управлением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который также обеспечивает согласованность действий по подготовке и реализации программных мероприятий, целевому и эффективному использованию средств из бюджета, разрабатывает и представляет в установленном порядке сводную бюджетную заявку на ассигнования из районного  бюджета для финансирования Программы на очередной год, подготавливает отчеты о реализации Программы за отчетный год, проводит текущую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 по подготовке и реализации программных мероприятий, обеспечивает взаимодействие в области культуры, вносит предложения по коррективам Программы на основании работы за год.</w:t>
            </w: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7361" w:rsidRPr="00ED7FD2" w:rsidRDefault="0096736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включает периодическую отчетность заказчика Программы о выполнении программных мероприятий и рациональном использовании исполнителями полученных ими финансовых средств. </w:t>
            </w:r>
          </w:p>
        </w:tc>
      </w:tr>
    </w:tbl>
    <w:p w:rsidR="00B018ED" w:rsidRPr="00B018ED" w:rsidRDefault="00B018ED" w:rsidP="00B0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8ED" w:rsidRPr="00B018ED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Характеристика текущего состояния, основные проблемы развития библиотечного дела</w:t>
      </w:r>
    </w:p>
    <w:p w:rsidR="00B018ED" w:rsidRPr="00ED7FD2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«Гиагинская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централизованная библиотечная система»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состоит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библиотек, из них - 2 детские, являющиеся структурными подразделениями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ЦБС, которая в 2009 году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получила статус юридического лица. Обеспеченность библиотеками в МО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 район» составляет 6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5% от установленного норматива.</w:t>
      </w:r>
    </w:p>
    <w:p w:rsidR="00B018ED" w:rsidRPr="00ED7FD2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библиотеки района требуют создания условий для обеспечения доступности библиотечных фондов, их безопасности, организации хранения и комплектования фондов, создания условий для проведения массовых мероприятий.</w:t>
      </w:r>
    </w:p>
    <w:p w:rsidR="00B018ED" w:rsidRPr="00ED7FD2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приоритетами муниципальной культурной политики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Гиагинском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удалось сохранить сеть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библиотек.</w:t>
      </w:r>
    </w:p>
    <w:p w:rsidR="00B018ED" w:rsidRPr="00B018ED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населенных пунктах района с числом жителей свыше 500 человек имеются стационарные библиотеки.  Библиотеки в основном располагаются в приспособленных помещениях, некоторые из них - в небольших комнатах, площадь которых составляет от 12 до 30 м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:rsidR="00B018ED" w:rsidRPr="00B018ED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Библиотеки строят свою работу на основе поиска путей усовершенствования и обновления форм, методов и направлений деятельности. </w:t>
      </w:r>
    </w:p>
    <w:p w:rsidR="00B018ED" w:rsidRPr="00B018ED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>Все эти формы работы требуют современного материального обеспечения библиотек в соответствии с требованиями технического прогресса.</w:t>
      </w:r>
    </w:p>
    <w:p w:rsidR="00B018ED" w:rsidRPr="00B018ED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Услуга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ми библиотек пользуются более 13</w:t>
      </w: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тыс. ж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ителей района, что составляет 39</w:t>
      </w: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% населения.</w:t>
      </w:r>
    </w:p>
    <w:p w:rsidR="00B018ED" w:rsidRPr="00954CA3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Библиотеками ведётся большая работа по пропаганде имеющихся книжных фондов, проводятся массовые мероприятия по нравственному, эстетическому, патриотическому воспитанию, особое внимание уделяется  краеведческой деятельности, и в этом направлении проделана значительная работа по сбору информации о районе, его людях, историческом  развитии. В то же время в библиотечном деле района существует немало проблем. Требует укрепления и модернизации материально-техническая база библиотек.  </w:t>
      </w:r>
      <w:r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Из  13 библиотек района компьютерную технику имеют  Центральная библиотека, Центральная детская библиотека и </w:t>
      </w:r>
      <w:proofErr w:type="spellStart"/>
      <w:r w:rsidR="00954CA3"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Айюмовская</w:t>
      </w:r>
      <w:proofErr w:type="spellEnd"/>
      <w:r w:rsidR="00954CA3"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proofErr w:type="gramStart"/>
      <w:r w:rsidR="00954CA3"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</w:t>
      </w:r>
      <w:proofErr w:type="gramEnd"/>
      <w:r w:rsidR="00954CA3"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/б ф.№5</w:t>
      </w:r>
      <w:r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. Лишь </w:t>
      </w:r>
      <w:r w:rsidR="00954CA3"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4</w:t>
      </w:r>
      <w:r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библиотек</w:t>
      </w:r>
      <w:r w:rsidR="00954CA3"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и</w:t>
      </w:r>
      <w:r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телефонизированы.</w:t>
      </w:r>
    </w:p>
    <w:p w:rsidR="00B018ED" w:rsidRPr="00B018ED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В последние годы ярко выражена тенденция снижения финансирования комплектования библиотечного фонда из бюджетов сельских поселений. </w:t>
      </w:r>
    </w:p>
    <w:p w:rsidR="00B018ED" w:rsidRPr="00954CA3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Фонды библиотек вследствие интенсивного использования приходят в негодность, устаревают по содержанию, количество списанных книг превышает поступление. Особенно это касается фонда для дошкольников и младших школьников. </w:t>
      </w:r>
      <w:r w:rsidRPr="001B5EE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Ежегодно суммарный фонд библиотек района сокращается на </w:t>
      </w:r>
      <w:r w:rsidR="001B5EE1" w:rsidRPr="001B5EE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1,5</w:t>
      </w:r>
      <w:r w:rsidRPr="001B5EE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тыс. экземпляров. В результате за последние 10 лет библиотечные ф</w:t>
      </w:r>
      <w:r w:rsidR="001B5EE1" w:rsidRPr="001B5EE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онды по району уменьшились на 13</w:t>
      </w:r>
      <w:r w:rsidRPr="001B5EE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тыс. экземпляров изданий</w:t>
      </w:r>
      <w:r w:rsidRPr="00B018ED">
        <w:rPr>
          <w:rFonts w:ascii="Times New Roman" w:eastAsia="Times New Roman" w:hAnsi="Times New Roman" w:cs="Times New Roman"/>
          <w:b/>
          <w:sz w:val="36"/>
          <w:szCs w:val="36"/>
          <w:vertAlign w:val="superscript"/>
          <w:lang w:eastAsia="ru-RU"/>
        </w:rPr>
        <w:t xml:space="preserve">. </w:t>
      </w:r>
      <w:r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На одну тысячу населения необходимо приобретать </w:t>
      </w:r>
      <w:r w:rsidR="00954CA3"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5500</w:t>
      </w:r>
      <w:r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экземпляров новой литературы в год.</w:t>
      </w:r>
    </w:p>
    <w:p w:rsidR="00B018ED" w:rsidRPr="00B018ED" w:rsidRDefault="00B018ED" w:rsidP="00207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Недостаточно выделяется денежных средств и на организацию подписки периодических изданий, хотя это самый необходимый инструмент в работе библиотеки.</w:t>
      </w:r>
    </w:p>
    <w:p w:rsidR="00B018ED" w:rsidRPr="00B018ED" w:rsidRDefault="00B018ED" w:rsidP="00207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Не соответствует современным требованиям техническое оснащение центральной районной библиотеки, которая занимается комплектованием, обработкой и доставкой литературы в структурные подразделения, а также является методическим  центром.</w:t>
      </w:r>
    </w:p>
    <w:p w:rsidR="00B018ED" w:rsidRPr="00B018ED" w:rsidRDefault="00B018ED" w:rsidP="00207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Многие библиотеки капитально не ремонтировались более 20 лет,  </w:t>
      </w:r>
      <w:r w:rsid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большинство библиотек</w:t>
      </w: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не отапливаются.</w:t>
      </w:r>
    </w:p>
    <w:p w:rsidR="00B018ED" w:rsidRPr="00B018ED" w:rsidRDefault="00B018ED" w:rsidP="00207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Занимаемые библиотекой помещения требуют капитального ремонта с заменой окон, дверей, установления пожарной охранной сигнализации.</w:t>
      </w:r>
    </w:p>
    <w:p w:rsidR="00B018ED" w:rsidRPr="00B018ED" w:rsidRDefault="00B018ED" w:rsidP="00207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Для проведения массовых мероприятий на высоком уровне не хватает материальных средств.</w:t>
      </w:r>
    </w:p>
    <w:p w:rsidR="00B018ED" w:rsidRPr="002071B7" w:rsidRDefault="00B018ED" w:rsidP="00207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B018ED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Библиотеки располагают устаревшим оборудованием, а зачастую его просто недостаточно, и не хватает специальной библиотечной мебели: каталожных ящиков, кафедры выдачи литературы, книжных витрин.</w:t>
      </w:r>
    </w:p>
    <w:p w:rsidR="00B018ED" w:rsidRPr="002071B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 xml:space="preserve">В библиотеках  трудится </w:t>
      </w:r>
      <w:r w:rsid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30</w:t>
      </w:r>
      <w:r w:rsidRP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библиотечных работника, 60% из них имеют высшее и среднее специальное образование.</w:t>
      </w:r>
    </w:p>
    <w:p w:rsidR="00B018ED" w:rsidRPr="002071B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Очень остро стоит вопрос телефонизации библиотек района. Выход в Интернет имеют </w:t>
      </w:r>
      <w:r w:rsidR="00954CA3"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2</w:t>
      </w:r>
      <w:r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  библиотеки, компьютеры - </w:t>
      </w:r>
      <w:r w:rsidR="00954CA3"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3</w:t>
      </w:r>
      <w:r w:rsidRPr="00954CA3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  библиотек.</w:t>
      </w:r>
      <w:r w:rsidRP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Такая ситуация негативно отражается на организации работы библиотек: отсутствует связь между Центральной библиотекой и её структурными подразделениями, снижается комфортность обслуживания пользователей.</w:t>
      </w:r>
    </w:p>
    <w:p w:rsidR="00B018ED" w:rsidRPr="002071B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В сложившихся условиях решение задач по повышению уровня библиотечного обслуживания требует комплексного программного подхода, консолидации всех уровней управления и самих муниципальных библиотек, что позволит поднять на должный уровень этот важный социально-культурный сектор </w:t>
      </w:r>
      <w:proofErr w:type="spellStart"/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Гиагинского</w:t>
      </w:r>
      <w:proofErr w:type="spellEnd"/>
      <w:r w:rsidRP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района.</w:t>
      </w:r>
    </w:p>
    <w:p w:rsidR="00B018ED" w:rsidRPr="002071B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Настоящей Подпрограммой предусматриваются основные направления деятельности по решению вышеуказанных проблем, сохранению, развитию и модернизации </w:t>
      </w:r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сельских</w:t>
      </w:r>
      <w:r w:rsidRP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библиотек.</w:t>
      </w:r>
    </w:p>
    <w:p w:rsidR="00B018ED" w:rsidRPr="002071B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Необходимо улучшить условия доступа различных групп населения района к культурным ценностям и информационным ресурсам.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2071B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В конечном итоге реализация Подпрограммы обеспечит значительное улучшение качества и доступности библиотечных услуг.</w:t>
      </w:r>
    </w:p>
    <w:p w:rsidR="00B018ED" w:rsidRPr="00771CE4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/>
          <w:sz w:val="36"/>
          <w:szCs w:val="36"/>
          <w:vertAlign w:val="superscript"/>
          <w:lang w:eastAsia="ru-RU"/>
        </w:rPr>
        <w:t>Механизм преодоления существующих проблем в сфере библиотечного дела</w:t>
      </w:r>
    </w:p>
    <w:tbl>
      <w:tblPr>
        <w:tblW w:w="938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173"/>
        <w:gridCol w:w="5212"/>
      </w:tblGrid>
      <w:tr w:rsidR="00B018ED" w:rsidRPr="001008E7" w:rsidTr="00820DDF">
        <w:trPr>
          <w:trHeight w:val="135"/>
          <w:tblCellSpacing w:w="7" w:type="dxa"/>
        </w:trPr>
        <w:tc>
          <w:tcPr>
            <w:tcW w:w="2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Содержание проблемы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Механизм преодоления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</w:tr>
      <w:tr w:rsidR="00B018ED" w:rsidRPr="001008E7" w:rsidTr="00820DDF">
        <w:trPr>
          <w:trHeight w:val="135"/>
          <w:tblCellSpacing w:w="7" w:type="dxa"/>
        </w:trPr>
        <w:tc>
          <w:tcPr>
            <w:tcW w:w="2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Недостаток библиотек в различных населенных пунктах района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100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Создание филиалов, развитие дистанционных форм обслуживания.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</w:tr>
      <w:tr w:rsidR="00B018ED" w:rsidRPr="001008E7" w:rsidTr="00820DDF">
        <w:trPr>
          <w:trHeight w:val="135"/>
          <w:tblCellSpacing w:w="7" w:type="dxa"/>
        </w:trPr>
        <w:tc>
          <w:tcPr>
            <w:tcW w:w="2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Недостаточная развитость материально-технической базы библиотек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Информатизация отрасли, модернизация оборудования, привлечение внебюджетных средств, негосударственных структур.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</w:tr>
      <w:tr w:rsidR="00B018ED" w:rsidRPr="001008E7" w:rsidTr="00820DDF">
        <w:trPr>
          <w:trHeight w:val="135"/>
          <w:tblCellSpacing w:w="7" w:type="dxa"/>
        </w:trPr>
        <w:tc>
          <w:tcPr>
            <w:tcW w:w="2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 xml:space="preserve">Недостаточная доступность библиотек для инвалидов, лиц с </w:t>
            </w: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lastRenderedPageBreak/>
              <w:t xml:space="preserve">ограничениями жизнедеятельности 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100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 xml:space="preserve">Оснащение библиотек спецтехникой, развитие дистанционного обслуживания 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 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</w:tr>
      <w:tr w:rsidR="00B018ED" w:rsidRPr="001008E7" w:rsidTr="00820DDF">
        <w:trPr>
          <w:trHeight w:val="135"/>
          <w:tblCellSpacing w:w="7" w:type="dxa"/>
        </w:trPr>
        <w:tc>
          <w:tcPr>
            <w:tcW w:w="2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Необходимость разработки и внедрения инновационных  проектов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proofErr w:type="spellStart"/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Грантовая</w:t>
            </w:r>
            <w:proofErr w:type="spellEnd"/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 xml:space="preserve"> поддержка инновационных проектов,   негосударственных структур </w:t>
            </w:r>
          </w:p>
          <w:p w:rsidR="00B018ED" w:rsidRPr="001008E7" w:rsidRDefault="00B018ED" w:rsidP="00CD5C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</w:tr>
    </w:tbl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 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Сложность и многозначность приоритетов развития библиотечного дела в </w:t>
      </w:r>
      <w:proofErr w:type="spellStart"/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Гиагинском</w:t>
      </w:r>
      <w:proofErr w:type="spellEnd"/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районе, наличие масштабных проблем, необходимость больших ресурсных затрат делают очевидным то, что задачи, стоящие перед районом  в этой сфере, могут быть решены в рамках настоящей Подпрограммы. Её мероприятия являются важным этапом в развитии сферы библиотечного дела на отдалённую перспективу.</w:t>
      </w:r>
    </w:p>
    <w:p w:rsidR="00B018ED" w:rsidRPr="001008E7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Программный подход позволяет с максимальной социальной и экономической эффективностью решать задачи сохранения и развития библиотечного дела, приобщения к культурным благам и творческой деятельности различных категорий населения района.</w:t>
      </w:r>
    </w:p>
    <w:p w:rsidR="00B018ED" w:rsidRPr="001008E7" w:rsidRDefault="00B018ED" w:rsidP="001008E7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B018ED" w:rsidRPr="00771CE4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Приоритеты муниципальной политики в библиотечной сфере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Развитие и совершенствование правовой базы библиотек;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 Ресурсное оснащение библиотек </w:t>
      </w:r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ГМЦБС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(комплектование на различных носителях);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Улучшение материально-технической базы   библиотек  (компьютеризация, оснащение современной библиотечной мебелью);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Автоматизация современных библиотечных процессов (создание электронного каталога справочно-библиографического обслуживания населения);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Повышение профессионального уровня библиотечных работников, организация отдела информационных технологий;</w:t>
      </w:r>
    </w:p>
    <w:p w:rsidR="00B018ED" w:rsidRPr="001008E7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Создание новых форм библиотечного обслуживания населения.</w:t>
      </w:r>
    </w:p>
    <w:p w:rsidR="00B018ED" w:rsidRPr="001008E7" w:rsidRDefault="00B018ED" w:rsidP="001008E7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008E7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Основные цели и задачи Подпрограммы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-Удовлетворение потребностей населения, повышение привлекательности сельских библиотек для жителей и гостей района;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-Модернизация отрасли, учреждений, услуг и технологий работы с посетителями на основе внедрения современных информационных, телекоммуникационных и </w:t>
      </w:r>
      <w:proofErr w:type="spell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медийных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технологий;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 xml:space="preserve">-Развитие сети  библиотек как основы единого информационного пространства </w:t>
      </w:r>
      <w:proofErr w:type="spellStart"/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Гиагинского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района;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-Развитие многофункциональности и специализации библиотек в культурно-просветительской работе с населением </w:t>
      </w:r>
      <w:proofErr w:type="spellStart"/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Гиагинского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района;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-Превращение общедоступных библиотек в дополнение ко всем их традиционным функциям в качественно новые современные информационные и </w:t>
      </w:r>
      <w:proofErr w:type="spell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культурно-досуговые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  центры обслуживания населения;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-Сохранение библиотечных фондов, развитие и модернизация библиотечного дела, внедрение новых технологий и форм деятельности;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-Сохранение историко-культурного наследия, пропаганда краеведческих знаний;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-Развитие дистанционных и нестационарных форм библиотечно-информационного обслуживания населения;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-Использование в деятельности МБУ</w:t>
      </w:r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К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«</w:t>
      </w:r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</w:t>
      </w:r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ЦБС»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новых информационных технологий;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-Обеспечение безопасности работы муниципальных библиотек;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Ресурсное и техническое оснащение библиотек, улучшение их материально-технической базы;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-Обеспечение актуализации и сохранности библиотечных фондов;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-Внедрение электронных библиотечно-информационных услуг;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-Расширение номенклатуры библиотечно-информационных услуг на платной основе;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Формирование библиотечных фондов на различных носителях и предоставление их пользователям;</w:t>
      </w:r>
    </w:p>
    <w:p w:rsidR="00B018ED" w:rsidRPr="001008E7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Предоставление доступа населению к Интернет-ресурсам.</w:t>
      </w:r>
    </w:p>
    <w:p w:rsidR="00B018ED" w:rsidRPr="001008E7" w:rsidRDefault="00B018ED" w:rsidP="001008E7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B018ED" w:rsidRPr="00771CE4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Объемы и источники финансирования Подпрограммы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Реализация Подпрограммы осуществляется за счет средств районного бюджета. Общий объем средств на реализацию Подпрограммы составляет </w:t>
      </w:r>
      <w:r w:rsidR="00820DDF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–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r w:rsidR="00070D7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60348,5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тыс. рублей, в том числе:</w:t>
      </w:r>
    </w:p>
    <w:p w:rsidR="00070D71" w:rsidRPr="005C1B78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10304,9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070D71" w:rsidRPr="005C1B78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11428,5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070D71" w:rsidRPr="00070D71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12871,7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070D71" w:rsidRPr="00905F64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905F6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12871,7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070D71" w:rsidRPr="00905F64" w:rsidRDefault="00070D71" w:rsidP="00070D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905F6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12871,7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070D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18ED" w:rsidRPr="001008E7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МО «</w:t>
      </w:r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район».</w:t>
      </w:r>
    </w:p>
    <w:p w:rsidR="00B018ED" w:rsidRPr="001008E7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Структура финансирования программных мероприя</w:t>
      </w:r>
      <w:r w:rsidR="001B5EE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тий представлена в приложении №</w:t>
      </w:r>
      <w:r w:rsidR="00E86FDB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4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к муниципальной программе «Развитие культуры и искусства» на 2014 - 2016 годы</w:t>
      </w:r>
    </w:p>
    <w:p w:rsidR="00B018ED" w:rsidRPr="001008E7" w:rsidRDefault="00B018ED" w:rsidP="001008E7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B018ED" w:rsidRPr="00771CE4" w:rsidRDefault="00B018ED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Оценка эффективности реализации Подпрограммы</w:t>
      </w:r>
    </w:p>
    <w:p w:rsidR="00B018ED" w:rsidRPr="001008E7" w:rsidRDefault="00B018ED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Оценка эффективности реализации Подпрограммы будет производиться на основе газетных статей, текстовых и статистических отчётов перед администрацией МО «</w:t>
      </w:r>
      <w:r w:rsid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район», Министерством культуры РА, Министерством культуры РФ, органами </w:t>
      </w:r>
      <w:proofErr w:type="spell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госстатистики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. Отчеты о достижении значений целевых индикаторов по годам реализации, динамике значений целевых индикаторов и оценка эффективности реализации Подпрограммы </w:t>
      </w:r>
      <w:r w:rsidR="00E86FDB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будет составляться по формам в приложениях №9, 10, 11</w:t>
      </w:r>
      <w:r w:rsidR="001B5EE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.</w:t>
      </w:r>
    </w:p>
    <w:p w:rsidR="00B018ED" w:rsidRPr="00ED7FD2" w:rsidRDefault="00B018ED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184B37" w:rsidRDefault="00ED7FD2" w:rsidP="00184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5F64" w:rsidRDefault="00905F64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70D71" w:rsidRDefault="00070D7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70D71" w:rsidRDefault="00070D7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70D71" w:rsidRDefault="00070D7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D7FD2" w:rsidRDefault="00184B37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Подпрограмм 3</w:t>
      </w:r>
      <w:r w:rsidR="00ED7FD2" w:rsidRPr="00ED7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Сохранение и развитие музейного дела</w:t>
      </w:r>
    </w:p>
    <w:p w:rsidR="00E86FDB" w:rsidRDefault="00E86FDB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86FDB" w:rsidRDefault="00E86FDB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Паспорт Подпрограммы</w:t>
      </w:r>
    </w:p>
    <w:p w:rsidR="00E86FDB" w:rsidRPr="00E86FDB" w:rsidRDefault="00E86FDB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28"/>
        <w:gridCol w:w="4962"/>
      </w:tblGrid>
      <w:tr w:rsidR="00E86FDB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86FDB" w:rsidRPr="005C1BF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5C1BF8" w:rsidRDefault="00E86FDB" w:rsidP="00E86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«Сохранение и развитие музейного дела»</w:t>
            </w:r>
          </w:p>
        </w:tc>
      </w:tr>
      <w:tr w:rsidR="00E86FDB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(наименование, номер и дата распоряжения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Гиагинский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район»)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главы МО «Гиагинский район» от 27 августа 2013 года №103 «О Порядке разработки, реализации и оценки эффективности муниципальных программ муниципального образования «Гиагинский район»</w:t>
            </w:r>
          </w:p>
        </w:tc>
      </w:tr>
      <w:tr w:rsidR="00E86FDB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 район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86FDB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E86FDB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музейного дела</w:t>
            </w: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рограммы: </w:t>
            </w:r>
          </w:p>
          <w:p w:rsidR="00E86FDB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музейного дела</w:t>
            </w:r>
          </w:p>
          <w:p w:rsidR="00E86FDB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подпрограммы:</w:t>
            </w:r>
          </w:p>
          <w:p w:rsidR="00905F64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Мероприятия по укреплению пожарной безопасности муниципального бюджетного учреждения.</w:t>
            </w:r>
          </w:p>
          <w:p w:rsidR="00905F64" w:rsidRPr="00ED7FD2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развит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материально-технической базы, включая капитальный ремонт и реконструкцию зданий и помещений, обеспечение их современным оборудованием.</w:t>
            </w:r>
          </w:p>
          <w:p w:rsidR="00905F64" w:rsidRDefault="00905F64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деятельности (оказание услуг) подведомственных муниципальных бюджетных учреждений.</w:t>
            </w: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FDB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(соисполнители)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E86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«Гиагинский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краеведческий музей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П.П.Тынченко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МО «Гиагинский район», </w:t>
            </w:r>
          </w:p>
        </w:tc>
      </w:tr>
      <w:tr w:rsidR="00E86FDB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и реализации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905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</w:t>
            </w:r>
            <w:r w:rsidR="009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</w:tr>
      <w:tr w:rsidR="00E86FDB" w:rsidRPr="005C1B7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5C1B78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5C1B78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5C1B78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5C1B78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5C1B78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средств, предусмотренных на реализацию муниципальной программы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8126,4</w:t>
            </w:r>
            <w:r w:rsidR="0082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тыс. рублей, в том числе: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2014 год </w:t>
            </w:r>
            <w:r w:rsidR="0082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1428,2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E86FDB" w:rsidRPr="005C1B78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5C1B78" w:rsidRDefault="00070D7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1562,5</w:t>
            </w:r>
            <w:r w:rsidR="00E86FDB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E86FDB" w:rsidRPr="005C1B78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Default="00070D7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1711,9</w:t>
            </w:r>
            <w:r w:rsidR="00820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D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D5F98" w:rsidRDefault="007D5F98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F98" w:rsidRDefault="00070D71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1711,9</w:t>
            </w:r>
            <w:r w:rsidR="007D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D5F98" w:rsidRDefault="007D5F98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F98" w:rsidRDefault="00070D71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1711,9</w:t>
            </w:r>
            <w:r w:rsidR="007D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7D5F98" w:rsidRPr="005C1B78" w:rsidRDefault="007D5F98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FDB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жидаемые результаты реализации 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культурно-воспитательной деятельности, направленной на полное удовлетворение духовных запросов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Гиагинского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жителей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высоким культурным ценностям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район».</w:t>
            </w: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социально-культурного обслуживания населения, уровня работы музея.</w:t>
            </w:r>
          </w:p>
        </w:tc>
      </w:tr>
      <w:tr w:rsidR="00E86FDB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управление реализацией Программы осуществляется  Управлением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который также обеспечивает согласованность действий по подготовке и реализации программных мероприятий, целевому и эффективному использованию средств из бюджета, разрабатывает и представляет в установленном порядке сводную бюджетную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заявку на ассигнования из районного  бюджета для финансирования Программы на очередной год, подготавливает отчеты о реализации Программы за отчетный год, проводит текущую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 по подготовке и реализации программных мероприятий, обеспечивает взаимодействие в области культуры, вносит предложения по коррективам Программы на основании работы за год.</w:t>
            </w: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6FDB" w:rsidRPr="00ED7FD2" w:rsidRDefault="00E86FDB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включает периодическую отчетность заказчика Программы о выполнении программных мероприятий и рациональном использовании исполнителями полученных ими финансовых средств. </w:t>
            </w:r>
          </w:p>
        </w:tc>
      </w:tr>
    </w:tbl>
    <w:p w:rsidR="00ED7FD2" w:rsidRPr="00184B37" w:rsidRDefault="00ED7FD2" w:rsidP="00184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Характеристика проблемы, решение которой осуществляется путем реализации подпрограммы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разработки Подпрограммы продиктована новыми социально-экономическими и духовными реалиями. Музей является надежным и эффективным социально-культурным институтом, где сохраняются памятники истории, культуры и искусства, играющие важную роль в духовном развитии человека. Кроме того, музей осуществляет широкий спектр социальных функций: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образовательную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воспитательную, просветительную,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досуговую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Неоценима роль музея в современной жизни общества. Музей призван не только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собирать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свидетельства прошлого, но и утверждать свою эпоху, осуществляя связь времен. Основа музея - это, прежде всего, тщательно отобранная, научно и профессионально освоенная музейная коллекция, полностью поставленная на службу посетителю в понятных комфортных для него формах музейной коммуникации. 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Сегодняшний день требует от музея формирование нового подхода к своей работе: создание новых экспозиций, совершенствование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учетно-хранительской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музея, внедрение новых информационных технологий, активной работы с различными организациями, учреждениями, своевременной рекламной деятельности.</w:t>
      </w:r>
    </w:p>
    <w:p w:rsidR="00ED7FD2" w:rsidRPr="00ED7FD2" w:rsidRDefault="00ED7FD2" w:rsidP="00184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Накопившиеся проблемы требуют для решения задач культурного развития музея внедрение программного подхода к определению стратегии и тактики развития музейной деятельности, концентрации бюджетных средств на наиболее важных направлениях сохранности музейного фонда, создания и развития инфраструктуры музея (материальной и информационной). 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решения указанных в настоящей Подпрограмме задач вытекает из закрепленной в Конституции и действующем законодательстве обязательности предоставления за счет бюджета муниципального района услуг по созданию и поддержке музея (в том числе услуг по обеспечению сохранности музейных фондов). При этом решение этих задач с использованием программно-целевого метода, то есть путем реализации Подпрограммы, обеспечит больший уровень эффективности использования бюджетных ресурсов и взаимосвязь их объемов с достижением планируемых результатов. 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Посещаемость музея свидетельствует о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востребованности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музейных услуг со стороны жителей и гостей </w:t>
      </w:r>
      <w:proofErr w:type="spellStart"/>
      <w:r w:rsidR="00EA6A3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Гиагинског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района: школьников, студентов, пенсионеров, инвалидов, других категорий граждан.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Краеведческий музей </w:t>
      </w:r>
      <w:proofErr w:type="spellStart"/>
      <w:r w:rsidR="00EA6A3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Гиагинского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осуществляет широкий спектр социальных функций: образовательную, воспитательную, просветительскую,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досуговую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документирования и хранения информации о музейных предметах и музейных коллекциях. 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Музейный фонд имеет разветвлённую структуру, где представлены все направления культурного наследия: изобразительное, краеведческое, археологическое, </w:t>
      </w:r>
      <w:proofErr w:type="spellStart"/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естественно-научное</w:t>
      </w:r>
      <w:proofErr w:type="spellEnd"/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этнография, нумизматика, прикладное искусство.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фактором, влияющим на развитие музейной деятельности, является пополнение его фондовых коллекций. Общее количество музейных фондов на 01.12.2012 года сост</w:t>
      </w:r>
      <w:r w:rsidR="00EA6A3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 20 тыс.166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хранения, в т. ч. основной фонд -</w:t>
      </w:r>
      <w:r w:rsidR="00EA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15727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 хранения, научно-вспомогательный -  </w:t>
      </w:r>
      <w:r w:rsidR="00EA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4815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хранения. Из-за отсутствия средств на пополнение фондов музей не имеет возможности приобретать у жителей предметы старины высокой стоимости, которые имеют культурную и историческую ценность для района. В результате они оседают в частных коллекциях. Для пополнения фондов планируется организовывать экспедиции в населенные пункты по выявлению и собиранию предметов, имеющ</w:t>
      </w:r>
      <w:r w:rsidR="00EA6A32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историческую ценность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Основные показатели </w:t>
      </w:r>
      <w:r w:rsidR="00EA6A32" w:rsidRPr="00771C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МБУК «Гиагинский районный краеведческий музей им. </w:t>
      </w:r>
      <w:proofErr w:type="spellStart"/>
      <w:r w:rsidR="00EA6A32" w:rsidRPr="00771C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П.П.Тынченко</w:t>
      </w:r>
      <w:proofErr w:type="spellEnd"/>
      <w:r w:rsidR="00EA6A32" w:rsidRPr="00771C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8"/>
        <w:gridCol w:w="4694"/>
        <w:gridCol w:w="3978"/>
      </w:tblGrid>
      <w:tr w:rsidR="00ED7FD2" w:rsidRPr="00ED7FD2" w:rsidTr="00260ED2">
        <w:trPr>
          <w:trHeight w:val="135"/>
          <w:tblCellSpacing w:w="7" w:type="dxa"/>
        </w:trPr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 </w:t>
            </w:r>
            <w:proofErr w:type="spellStart"/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Количественное значение показателя</w:t>
            </w:r>
          </w:p>
        </w:tc>
      </w:tr>
      <w:tr w:rsidR="00ED7FD2" w:rsidRPr="00ED7FD2" w:rsidTr="00260ED2">
        <w:trPr>
          <w:trHeight w:val="585"/>
          <w:tblCellSpacing w:w="7" w:type="dxa"/>
        </w:trPr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</w:t>
            </w: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A6A3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м</w:t>
            </w:r>
          </w:p>
        </w:tc>
      </w:tr>
      <w:tr w:rsidR="00ED7FD2" w:rsidRPr="00ED7FD2" w:rsidTr="00260ED2">
        <w:trPr>
          <w:trHeight w:val="150"/>
          <w:tblCellSpacing w:w="7" w:type="dxa"/>
        </w:trPr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экспозиционно-выставочная</w:t>
            </w:r>
          </w:p>
        </w:tc>
        <w:tc>
          <w:tcPr>
            <w:tcW w:w="2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954CA3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127,14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м</w:t>
            </w:r>
          </w:p>
        </w:tc>
      </w:tr>
      <w:tr w:rsidR="00ED7FD2" w:rsidRPr="00ED7FD2" w:rsidTr="00260ED2">
        <w:trPr>
          <w:trHeight w:val="135"/>
          <w:tblCellSpacing w:w="7" w:type="dxa"/>
        </w:trPr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фондохранилища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954CA3" w:rsidP="00954CA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м</w:t>
            </w:r>
          </w:p>
        </w:tc>
      </w:tr>
      <w:tr w:rsidR="00ED7FD2" w:rsidRPr="00ED7FD2" w:rsidTr="00260ED2">
        <w:trPr>
          <w:trHeight w:val="285"/>
          <w:tblCellSpacing w:w="7" w:type="dxa"/>
        </w:trPr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2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954CA3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ED7FD2" w:rsidRPr="00ED7FD2" w:rsidTr="00260ED2">
        <w:trPr>
          <w:trHeight w:val="120"/>
          <w:tblCellSpacing w:w="7" w:type="dxa"/>
        </w:trPr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предметов основного фонда</w:t>
            </w:r>
          </w:p>
        </w:tc>
        <w:tc>
          <w:tcPr>
            <w:tcW w:w="2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A6A3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15727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музейных предметов</w:t>
            </w:r>
          </w:p>
        </w:tc>
      </w:tr>
      <w:tr w:rsidR="00ED7FD2" w:rsidRPr="00ED7FD2" w:rsidTr="00260ED2">
        <w:trPr>
          <w:trHeight w:val="270"/>
          <w:tblCellSpacing w:w="7" w:type="dxa"/>
        </w:trPr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выставок</w:t>
            </w:r>
          </w:p>
        </w:tc>
        <w:tc>
          <w:tcPr>
            <w:tcW w:w="2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954CA3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7FD2" w:rsidRPr="00ED7FD2" w:rsidTr="00260ED2">
        <w:trPr>
          <w:trHeight w:val="255"/>
          <w:tblCellSpacing w:w="7" w:type="dxa"/>
        </w:trPr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4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экскурсий</w:t>
            </w:r>
          </w:p>
        </w:tc>
        <w:tc>
          <w:tcPr>
            <w:tcW w:w="2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954CA3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ED7FD2" w:rsidRPr="00ED7FD2" w:rsidTr="00260ED2">
        <w:trPr>
          <w:trHeight w:val="270"/>
          <w:tblCellSpacing w:w="7" w:type="dxa"/>
        </w:trPr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посетителей музея </w:t>
            </w:r>
          </w:p>
        </w:tc>
        <w:tc>
          <w:tcPr>
            <w:tcW w:w="20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954CA3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</w:t>
            </w:r>
            <w:r w:rsidR="00ED7FD2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</w:tbl>
    <w:p w:rsidR="00ED7FD2" w:rsidRPr="00ED7FD2" w:rsidRDefault="00ED7FD2" w:rsidP="00EA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последние годы главным направлением в работе музея были подготовка к празднованию памятных дат истории страны и родного края, организация различных выставок, а также проведение обзорных и тематических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</w:t>
      </w:r>
      <w:proofErr w:type="spellEnd"/>
    </w:p>
    <w:tbl>
      <w:tblPr>
        <w:tblW w:w="10199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23"/>
        <w:gridCol w:w="917"/>
        <w:gridCol w:w="916"/>
        <w:gridCol w:w="964"/>
        <w:gridCol w:w="916"/>
        <w:gridCol w:w="914"/>
        <w:gridCol w:w="964"/>
        <w:gridCol w:w="914"/>
        <w:gridCol w:w="798"/>
        <w:gridCol w:w="873"/>
      </w:tblGrid>
      <w:tr w:rsidR="00ED7FD2" w:rsidRPr="00ED7FD2" w:rsidTr="008303E7">
        <w:trPr>
          <w:trHeight w:val="570"/>
          <w:tblCellSpacing w:w="7" w:type="dxa"/>
        </w:trPr>
        <w:tc>
          <w:tcPr>
            <w:tcW w:w="9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музея</w:t>
            </w:r>
          </w:p>
        </w:tc>
        <w:tc>
          <w:tcPr>
            <w:tcW w:w="136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Массовые мероприятия</w:t>
            </w:r>
          </w:p>
        </w:tc>
        <w:tc>
          <w:tcPr>
            <w:tcW w:w="136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125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Выставки</w:t>
            </w:r>
          </w:p>
        </w:tc>
      </w:tr>
      <w:tr w:rsidR="00ED7FD2" w:rsidRPr="00ED7FD2" w:rsidTr="008303E7">
        <w:trPr>
          <w:trHeight w:val="285"/>
          <w:tblCellSpacing w:w="7" w:type="dxa"/>
        </w:trPr>
        <w:tc>
          <w:tcPr>
            <w:tcW w:w="9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95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ED7FD2" w:rsidRPr="00ED7FD2" w:rsidTr="008303E7">
        <w:trPr>
          <w:trHeight w:val="255"/>
          <w:tblCellSpacing w:w="7" w:type="dxa"/>
        </w:trPr>
        <w:tc>
          <w:tcPr>
            <w:tcW w:w="9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8303E7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«Гиагинский районный краеведческий музей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AB3A06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AB3A06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AB3A06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AB3A06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AB3A06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AB3A06" w:rsidP="00830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</w:tbl>
    <w:p w:rsidR="00ED7FD2" w:rsidRPr="00EA6A3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музей - это не только место получения дополнительных знаний, но и учреждение, обладающее особой атмосферой, создающей комфортные условия для интеллектуального и познавательного отдыха. Услуги и условия, которые предлагает музей сегодня своим посетителям, их качество должны точно соответствовать запросам и ожиданиям общества.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Подпрограммы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Целями настоящей Подпрограммы является поддержка и совершенствование музейной деятельности, обеспечение прав граждан </w:t>
      </w:r>
      <w:proofErr w:type="spellStart"/>
      <w:r w:rsidR="00EA6A3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Гиагинского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доступ к культурным ценностям и участие в культурной жизни.</w:t>
      </w:r>
    </w:p>
    <w:p w:rsidR="00ED7FD2" w:rsidRPr="00EA6A32" w:rsidRDefault="00ED7FD2" w:rsidP="00EA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Подпрограммы</w:t>
      </w:r>
    </w:p>
    <w:p w:rsidR="00ED7FD2" w:rsidRPr="00ED7FD2" w:rsidRDefault="00ED7FD2" w:rsidP="00EA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С учетом положений статьи 27 Федерального закона от 26 мая 1996 года № 54 - ФЗ «О музейном фонде Российской Федерации и музеях в Российской Федерации», выделяется следующий блок задач, решением которых обеспечивается достижение главной цели настоящей Подпрограммы: 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организация работы по систематическому комплектованию, учету и хранению предметов музейного фонда; 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модернизация материально-технической базы, направленная на обеспечение условий хранения и экспонирования предметов музейного фонда;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новых технологий в систему учета и хранения предметов музейного фонда;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экспозиций и выставок, потенциально привлекательных для посетителей;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формирование среды, способствующей позитивному отношению подрастающего поколения к истории края;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сотрудничество с государственными, областными, муниципальными и частными музеями в создании выставочных проектов;</w:t>
      </w:r>
    </w:p>
    <w:p w:rsidR="00ED7FD2" w:rsidRPr="00ED7FD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рекламно-информационного материала для СМИ с целью информирования</w:t>
      </w:r>
      <w:r w:rsidR="00EA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о мероприятиях музея.</w:t>
      </w:r>
    </w:p>
    <w:p w:rsidR="00ED7FD2" w:rsidRPr="00EA6A32" w:rsidRDefault="00ED7FD2" w:rsidP="00EA6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реализации Подпрограммы и целевые индикаторы</w:t>
      </w:r>
    </w:p>
    <w:p w:rsidR="00ED7FD2" w:rsidRPr="00ED7FD2" w:rsidRDefault="00ED7FD2" w:rsidP="00EA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«Развитие музейного дела» разработана в соответствии с Постановлением администрации 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«Гиагинский район»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2013 года № 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разработки, реализации и оценки эффективности муниципальных программ МО «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Гиагинский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Подпрограммы будет способствовать расширению спектра культурно-просветительских,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интеллектуально-досуговых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для населения, повышению их качества, комфортности предоставления, уровня соответствия запросам пользователей, обеспечению сохранности музейного фонда.</w:t>
      </w:r>
    </w:p>
    <w:p w:rsidR="00ED7FD2" w:rsidRPr="00D31905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качества работы МБУ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Гиагинский районный краеведческий музей им. </w:t>
      </w:r>
      <w:proofErr w:type="spellStart"/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П.П.Тынченко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устанавливаются следующие системы индикаторов, достижение которых будет свидетельствовать о результативности и качестве работы музея:</w:t>
      </w:r>
    </w:p>
    <w:tbl>
      <w:tblPr>
        <w:tblW w:w="1005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09"/>
        <w:gridCol w:w="1565"/>
        <w:gridCol w:w="1564"/>
        <w:gridCol w:w="1219"/>
      </w:tblGrid>
      <w:tr w:rsidR="00ED7FD2" w:rsidRPr="00ED7FD2" w:rsidTr="00D31905">
        <w:trPr>
          <w:trHeight w:val="300"/>
          <w:tblCellSpacing w:w="7" w:type="dxa"/>
        </w:trPr>
        <w:tc>
          <w:tcPr>
            <w:tcW w:w="2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Индикаторы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ED7FD2" w:rsidRPr="00ED7FD2" w:rsidTr="00D31905">
        <w:trPr>
          <w:trHeight w:val="375"/>
          <w:tblCellSpacing w:w="7" w:type="dxa"/>
        </w:trPr>
        <w:tc>
          <w:tcPr>
            <w:tcW w:w="2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 хранения (ед.хр.)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D31905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20300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D31905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D31905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</w:t>
            </w:r>
          </w:p>
        </w:tc>
      </w:tr>
      <w:tr w:rsidR="00ED7FD2" w:rsidRPr="00ED7FD2" w:rsidTr="00D31905">
        <w:trPr>
          <w:trHeight w:val="360"/>
          <w:tblCellSpacing w:w="7" w:type="dxa"/>
        </w:trPr>
        <w:tc>
          <w:tcPr>
            <w:tcW w:w="2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посетителей в год (чел.)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D31905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D31905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D31905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7900</w:t>
            </w:r>
          </w:p>
        </w:tc>
      </w:tr>
      <w:tr w:rsidR="00ED7FD2" w:rsidRPr="00ED7FD2" w:rsidTr="00D31905">
        <w:trPr>
          <w:trHeight w:val="645"/>
          <w:tblCellSpacing w:w="7" w:type="dxa"/>
        </w:trPr>
        <w:tc>
          <w:tcPr>
            <w:tcW w:w="2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музейными работниками мероприятий в год (единиц)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7FD2" w:rsidRPr="00ED7FD2" w:rsidRDefault="00ED7FD2" w:rsidP="00ED7FD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FD2" w:rsidRPr="00ED7FD2" w:rsidRDefault="00ED7FD2" w:rsidP="00D3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ED7FD2" w:rsidRPr="00D31905" w:rsidRDefault="00ED7FD2" w:rsidP="00D3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D31905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 и оценка эффективности реализации Подпрограммы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Подпрограммы  обеспечит:   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и модернизацию материально-технической базы музея;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экономической эффективности от различных форм деятельности музея;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доступ граждан к музейным предметам и музейным коллекциям;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сохранность и пополнение музейных фондов;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современных экспозиций;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использование новых информационных технологий в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учётно-хранительской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музея;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популяризацию историко-кул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ьтурного наследия родного края.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Подпрограммы будет производиться на основе газетных статей, текстовых и статистических отчётов перед администрацией МО «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Гиагинский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Министерством культуры РА, Министерством культуры РФ, органами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госстатистики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Отчеты о достижении значений целевых индикаторов по годам реализации, динамике значений целевых индикаторов и оценка эффективности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реализации 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Подпрограмы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составляться по форм</w:t>
      </w:r>
      <w:r w:rsidR="00E86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ам, приведенным в  приложениях 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№9,10,11.</w:t>
      </w:r>
    </w:p>
    <w:p w:rsidR="00ED7FD2" w:rsidRPr="00D31905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7FD2" w:rsidRPr="00D31905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мероприятий и их обоснование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Предусмотренные настоящей Программой организационные мероприятия направлены на повышение эффективности музейной деятельности в МО «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и повышение ее качественного уровня.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Важную роль в достижении целей настоящей Программы играют мероприятия, направленные на выявление, собирание и изучение музейных предметов и музейных коллекций.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недостаточности денежных сре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иобретение музейных предметов более эффективно осуществлять в соответствии с тщательно отработанным планом научного комплектования музейных фондов и музейных коллекций. Указанный план определит четкие приоритеты в закупках и перечень коллекций, нуждающихся в расширении и </w:t>
      </w:r>
      <w:proofErr w:type="spell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доформировании</w:t>
      </w:r>
      <w:proofErr w:type="spell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музея, его общественная значимость в большей степени определяется его экспозициями, а также характером и качеством проводимых музеем выставок. Новые экспозиции и выставки - мощная база роста посещаемости музея, которые укрепляют не только репутацию музея, но и поднимают престиж района. Создание новых экспозиций и выставок позволит привлечь широкие слои общества, в том числе детей и подростков к богатейшим ценностям культуры нашего района.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создания современной оснащенности выставок необходимо оборудование, соответствующее достижениям науки и техники, которое отсутствует в распоряжении 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МБУК «Гиагинский районный краеведческий музей им. </w:t>
      </w:r>
      <w:proofErr w:type="spellStart"/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П.П.Тынченко</w:t>
      </w:r>
      <w:proofErr w:type="spellEnd"/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публикации информации о деятельности музея и проводимых им выставок через средства массовой информации и сеть Интернет является важным условием роста посещаемости музея.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Просветительская и образовательная деятельность будет осуществляться также путем издания каталогов и иной печатной продукции по музейной тематике.</w:t>
      </w:r>
    </w:p>
    <w:p w:rsidR="00ED7FD2" w:rsidRPr="00D31905" w:rsidRDefault="00ED7FD2" w:rsidP="00D3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771CE4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Объемы и источники финансирования Подпрограммы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Подпрограммы осуществляется за счет средств районного бюджета. Общий объем средств на реализацию Подпрограммы составляет </w:t>
      </w:r>
      <w:r w:rsidR="00260ED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1F6">
        <w:rPr>
          <w:rFonts w:ascii="Times New Roman" w:eastAsia="Times New Roman" w:hAnsi="Times New Roman" w:cs="Times New Roman"/>
          <w:sz w:val="24"/>
          <w:szCs w:val="24"/>
          <w:lang w:eastAsia="ru-RU"/>
        </w:rPr>
        <w:t>8126,4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числе:</w:t>
      </w:r>
    </w:p>
    <w:p w:rsidR="006301F6" w:rsidRPr="006301F6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1428,2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301F6" w:rsidRPr="005C1B78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1562,5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6301F6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1711,9 тыс. рублей;</w:t>
      </w:r>
    </w:p>
    <w:p w:rsidR="006301F6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1711,9 тыс. рублей;</w:t>
      </w:r>
    </w:p>
    <w:p w:rsidR="006301F6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1711,9 тыс. рублей.</w:t>
      </w:r>
    </w:p>
    <w:p w:rsidR="00ED7FD2" w:rsidRPr="00ED7FD2" w:rsidRDefault="006301F6" w:rsidP="00630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7FD2"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МО «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 район».</w:t>
      </w:r>
    </w:p>
    <w:p w:rsidR="00ED7FD2" w:rsidRP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финансирования программных мероприятий представлена в приложении №</w:t>
      </w:r>
      <w:r w:rsidR="00E86FD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«Развитие культуры и искусства».</w:t>
      </w:r>
    </w:p>
    <w:p w:rsidR="00ED7FD2" w:rsidRPr="00D31905" w:rsidRDefault="00ED7FD2" w:rsidP="00D31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  управления реализацией Подпрограммы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  Управление культуры администрации МО «</w:t>
      </w:r>
      <w:r w:rsidR="00D3190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осуществляет: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Подпрограммы, мониторинг выполнения системы программных мероприятий;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координацию деятельности исполнителей на основе периодической отчетности для обеспечения их согласованных действий;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рациональным использованием исполнителями выделяемых средств;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текущую работу по подготовке и реализации мероприятий;</w:t>
      </w:r>
    </w:p>
    <w:p w:rsidR="00ED7FD2" w:rsidRPr="00ED7FD2" w:rsidRDefault="00ED7FD2" w:rsidP="00D31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по корректировке Подпрограммы на основании результатов работы за год;</w:t>
      </w:r>
    </w:p>
    <w:p w:rsidR="00ED7FD2" w:rsidRPr="00ED7FD2" w:rsidRDefault="00ED7FD2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и представление в установленном порядке сводной бюджетной заявки на объем бюджетных ассигнований, необходимых для финансирования мероприятий Подпрограммы на очередной финансовый год;</w:t>
      </w:r>
    </w:p>
    <w:p w:rsidR="00ED7FD2" w:rsidRPr="00ED7FD2" w:rsidRDefault="00ED7FD2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реализации Подпрограммы.</w:t>
      </w:r>
    </w:p>
    <w:p w:rsidR="00ED7FD2" w:rsidRPr="00ED7FD2" w:rsidRDefault="00ED7FD2" w:rsidP="00B01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выполнения Подпрограммы могут вноситься изменения в направлении расходов.</w:t>
      </w:r>
    </w:p>
    <w:p w:rsid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и </w:t>
      </w:r>
      <w:proofErr w:type="gramStart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Подпрограммы осуществляется администрацией МО «</w:t>
      </w:r>
      <w:r w:rsidR="00B018E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Гиагинский</w:t>
      </w:r>
      <w:r w:rsidRPr="00ED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1B5EE1" w:rsidRPr="00ED7FD2" w:rsidRDefault="001B5EE1" w:rsidP="0024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FD2" w:rsidRPr="001008E7" w:rsidRDefault="00ED7FD2" w:rsidP="0010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421" w:rsidRDefault="004E7421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4E7421" w:rsidRDefault="004E7421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4E7421" w:rsidRDefault="004E7421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7D5F98" w:rsidRDefault="007D5F98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ED7FD2" w:rsidRDefault="00ED7FD2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lastRenderedPageBreak/>
        <w:t xml:space="preserve">Подпрограмма 4. «Сохранение и развитие </w:t>
      </w:r>
      <w:r w:rsidR="009D04B6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кинематографии</w:t>
      </w: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»</w:t>
      </w:r>
    </w:p>
    <w:p w:rsidR="00245E9A" w:rsidRDefault="00245E9A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245E9A" w:rsidRDefault="00245E9A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Паспорт Подпрограммы</w:t>
      </w:r>
    </w:p>
    <w:p w:rsidR="00245E9A" w:rsidRPr="00245E9A" w:rsidRDefault="00245E9A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tbl>
      <w:tblPr>
        <w:tblW w:w="949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28"/>
        <w:gridCol w:w="4962"/>
      </w:tblGrid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45E9A" w:rsidRPr="005C1BF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5C1BF8" w:rsidRDefault="00245E9A" w:rsidP="0024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«Сохранение и развитие кинематографии»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(наименование, номер и дата распоряжения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Гиагинский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район»)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главы МО «Гиагинский район» от 27 августа 2013 года №103 «О Порядке разработки, реализации и оценки эффективности муниципальных программ муниципального образования «Гиагинский район»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 район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кинематографии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рограммы: </w:t>
            </w:r>
          </w:p>
          <w:p w:rsidR="00245E9A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кинематографии</w:t>
            </w:r>
          </w:p>
          <w:p w:rsidR="00245E9A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подпрограммы:</w:t>
            </w:r>
          </w:p>
          <w:p w:rsidR="007D5F98" w:rsidRDefault="007D5F98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Мероприятия по укреплению пожарной безопасности муниципального бюджетного учреждения.</w:t>
            </w:r>
          </w:p>
          <w:p w:rsidR="007D5F98" w:rsidRPr="00ED7FD2" w:rsidRDefault="007D5F98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развит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материально-технической базы, включая капитальный ремонт и реконструкцию зданий и помещений, обеспечение их современным оборудованием.</w:t>
            </w:r>
          </w:p>
          <w:p w:rsidR="007D5F98" w:rsidRDefault="007D5F98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деятельности (оказание услуг) подведомственных муниципальных бюджетных учреждений.</w:t>
            </w:r>
          </w:p>
          <w:p w:rsidR="00245E9A" w:rsidRPr="00ED7FD2" w:rsidRDefault="00245E9A" w:rsidP="0024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(соисполнители)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24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«Районная киносеть»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 «Гиагинский район», 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и реализации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</w:t>
            </w:r>
            <w:r w:rsidR="007D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</w:tr>
      <w:tr w:rsidR="00245E9A" w:rsidRPr="005C1B7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5C1B78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5C1B78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5C1B78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5C1B78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5C1B78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средств, предусмотренных на реализацию муни</w:t>
            </w:r>
            <w:r w:rsidR="0066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1</w:t>
            </w:r>
            <w:r w:rsidR="00630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5679,0</w:t>
            </w:r>
            <w:r w:rsidR="0066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тыс. рублей, в том</w:t>
            </w:r>
            <w:r w:rsidR="00630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числе:</w:t>
            </w:r>
            <w:r w:rsidR="00630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30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2014 год – 5373,9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45E9A" w:rsidRPr="005C1B78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5C1B78" w:rsidRDefault="006301F6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2435,8</w:t>
            </w:r>
            <w:r w:rsidR="00245E9A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45E9A" w:rsidRPr="005C1B78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Default="006648A6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630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2623,1</w:t>
            </w:r>
            <w:r w:rsidR="00245E9A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D5F98" w:rsidRDefault="007D5F98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F98" w:rsidRDefault="006301F6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2623,1</w:t>
            </w:r>
            <w:r w:rsidR="007D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D5F98" w:rsidRDefault="007D5F98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F98" w:rsidRPr="005C1B78" w:rsidRDefault="006301F6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2623,1</w:t>
            </w:r>
            <w:r w:rsidR="007D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="007D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7D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ублей.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жидаемые результаты реализации 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культурно-воспитательной деятельности, направленной на полное удовлетворение духовных запросов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Гиагинского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жителей к высоким культурным ценностям, организация культурного досуга, художественного образования.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район».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социально-кул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ьтурного обслуживания населения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организационно-экономических условий для развития инициативы людей, раскрытия их творческих способностей.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управление реализацией Программы осуществляется  Управлением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который также обеспечивает согласованность действий по подготовке и реализации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программных мероприятий, целевому и эффективному использованию средств из бюджета, разрабатывает и представляет в установленном порядке сводную бюджетную заявку на ассигнования из районного  бюджета для финансирования Программы на очередной год, подготавливает отчеты о реализации Программы за отчетный год, проводит текущую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 по подготовке и реализации программных мероприятий, обеспечивает взаимодействие в области культуры, вносит предложения по коррективам Программы на основании работы за год.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включает периодическую отчетность заказчика Программы о выполнении программных мероприятий и рациональном использовании исполнителями полученных ими финансовых средств. </w:t>
            </w:r>
          </w:p>
        </w:tc>
      </w:tr>
    </w:tbl>
    <w:p w:rsidR="001008E7" w:rsidRPr="001008E7" w:rsidRDefault="001008E7" w:rsidP="0010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7FD2" w:rsidRPr="00771CE4" w:rsidRDefault="00ED7FD2" w:rsidP="00771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Цель Подпрограммы</w:t>
      </w:r>
    </w:p>
    <w:p w:rsidR="00ED7FD2" w:rsidRPr="00771CE4" w:rsidRDefault="00ED7FD2" w:rsidP="00771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Создание условий для развития  </w:t>
      </w:r>
      <w:r w:rsidR="004B413B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кинематографии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в муниципальном образовании «</w:t>
      </w:r>
      <w:r w:rsidR="00771CE4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</w:t>
      </w:r>
    </w:p>
    <w:p w:rsidR="00ED7FD2" w:rsidRPr="00771CE4" w:rsidRDefault="00ED7FD2" w:rsidP="00771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Задачи Подпрограммы:</w:t>
      </w:r>
    </w:p>
    <w:p w:rsidR="004B413B" w:rsidRPr="001200AC" w:rsidRDefault="004B413B" w:rsidP="004B413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развитие кинематографии, создание условий для доступа к кинематографическому наследию и поддержка кинематографии;</w:t>
      </w:r>
    </w:p>
    <w:p w:rsidR="004B413B" w:rsidRPr="001200AC" w:rsidRDefault="004B413B" w:rsidP="004B413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поддержку кинематографии из средств муниципальн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бюджета</w:t>
      </w: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рамках реализации соответствующих целевых программ и отдельных мероприятий муниципалитетов).</w:t>
      </w:r>
    </w:p>
    <w:p w:rsidR="00ED7FD2" w:rsidRPr="00771CE4" w:rsidRDefault="00ED7FD2" w:rsidP="004B413B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771CE4" w:rsidRDefault="00ED7FD2" w:rsidP="00771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Этапы и сроки реализации подпрограммы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Подпрограмма будет реализована в 2014 - 201</w:t>
      </w:r>
      <w:r w:rsidR="007D5F98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8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г.г.</w:t>
      </w:r>
    </w:p>
    <w:p w:rsidR="00ED7FD2" w:rsidRPr="00771CE4" w:rsidRDefault="00ED7FD2" w:rsidP="00771CE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771CE4" w:rsidRDefault="00ED7FD2" w:rsidP="00771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Характеристика проблемы и обоснование необходимости ее решения программными методами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отрасли кинематографии: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Поддержание баланса между обеспечением высокого качества </w:t>
      </w:r>
      <w:proofErr w:type="spellStart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кинопродукции</w:t>
      </w:r>
      <w:proofErr w:type="spellEnd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коммерческого успеха на внутреннем и внешнем рынках.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Оснащение киностудий современным оборудованием.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Низкий уровень просвещенности массового, в т.ч. юного, зрителя в сфере мирового и отечественного кинематографического наследия.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происходит значительная переориентация общественного сознания с духовных, гуманистических ценностей на ценности материального благополучия. </w:t>
      </w:r>
      <w:proofErr w:type="spellStart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Кинопродукция</w:t>
      </w:r>
      <w:proofErr w:type="spellEnd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не воспринимается как носитель нравственных и эстетических критериев, духовного или метафизического смысла, она оказывает влияние на общественное и индивидуальное </w:t>
      </w:r>
      <w:proofErr w:type="gramStart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</w:t>
      </w:r>
      <w:proofErr w:type="gramEnd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на уровне потребления, опускаясь до уровня банальностей и стереотипов.</w:t>
      </w:r>
    </w:p>
    <w:p w:rsidR="00ED7FD2" w:rsidRPr="001E4BE4" w:rsidRDefault="00ED7FD2" w:rsidP="001E4BE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1E4BE4" w:rsidRDefault="00ED7FD2" w:rsidP="001E4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008E7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Ожидаемые результаты, в срезе целевых показателей: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доступности произведений кинематографии для населения;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передовых технологий, научное и методическое обеспечение развития сферы кинематографии;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благоприятных условий для производства цифрового кино и его дистрибуции;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функционирования единой информационной системы, содержащей сведения о показе фильмов в кинозалах в Российской Федерации;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реструктуризации отраслевой инфраструктуры;</w:t>
      </w:r>
    </w:p>
    <w:p w:rsidR="009D04B6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привлечению в кинематографический сектор экономики частных, инвестиций; 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встреч между деятелями кино и специалистами в области кинематографии, участие в конференциях и других мероприятиях;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других мероприятий.</w:t>
      </w:r>
    </w:p>
    <w:p w:rsidR="00ED7FD2" w:rsidRPr="001E4BE4" w:rsidRDefault="00ED7FD2" w:rsidP="001E4BE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1E4BE4" w:rsidRDefault="00ED7FD2" w:rsidP="001E4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E4B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Объемы и источники финансирования Подпрограммы</w:t>
      </w:r>
    </w:p>
    <w:p w:rsidR="00ED7FD2" w:rsidRPr="001008E7" w:rsidRDefault="00ED7FD2" w:rsidP="001E4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Реализация Подпрограммы осуществляется за счет средств районного бюджета и внебюджетных средств. Общий объем средств на реали</w:t>
      </w:r>
      <w:r w:rsidR="006648A6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зацию Подпрограммы составляет – 1</w:t>
      </w:r>
      <w:r w:rsidR="006301F6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5679,0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тыс. рублей, в том числе:</w:t>
      </w:r>
    </w:p>
    <w:p w:rsidR="006301F6" w:rsidRPr="005C1B78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 5373,9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6301F6" w:rsidRPr="005C1B78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2435,8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6301F6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2623,1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6301F6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2623,1 тыс. рублей;</w:t>
      </w:r>
    </w:p>
    <w:p w:rsidR="006301F6" w:rsidRDefault="006301F6" w:rsidP="00630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2623,1 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ублей.</w:t>
      </w:r>
    </w:p>
    <w:p w:rsidR="00ED7FD2" w:rsidRPr="001008E7" w:rsidRDefault="00ED7FD2" w:rsidP="00630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МО «</w:t>
      </w:r>
      <w:r w:rsidR="001E4BE4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район».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Структура финансирования программных мероприятий представлена в приложении №</w:t>
      </w:r>
      <w:r w:rsidR="00245E9A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6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к муниципальной программе «Развитие культуры и искусства».</w:t>
      </w: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 </w:t>
      </w:r>
    </w:p>
    <w:p w:rsidR="001E4BE4" w:rsidRDefault="001E4BE4" w:rsidP="009D0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</w:pPr>
    </w:p>
    <w:p w:rsidR="00ED7FD2" w:rsidRPr="001E4BE4" w:rsidRDefault="00ED7FD2" w:rsidP="001E4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E4B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Ожидаемые результаты реализации Подпрограммы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количества российских фильмов в кинопрокате;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уровень сохранности и эффективности использования коллекции фильмов;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уровень качества и доступности услуг организаций, осуществляющих кинопроизводство и </w:t>
      </w:r>
      <w:proofErr w:type="spellStart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кинопоказ</w:t>
      </w:r>
      <w:proofErr w:type="spellEnd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укрепление материально-технической базы организаций, осуществляющих кинопроизводство и </w:t>
      </w:r>
      <w:proofErr w:type="spellStart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кинопоказ</w:t>
      </w:r>
      <w:proofErr w:type="spellEnd"/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4B6" w:rsidRPr="001200AC" w:rsidRDefault="009D04B6" w:rsidP="009D04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использования бюджетных средств, направляемых на сохранение и развитие кинематографии.</w:t>
      </w:r>
    </w:p>
    <w:p w:rsidR="00ED7FD2" w:rsidRPr="001E4BE4" w:rsidRDefault="00ED7FD2" w:rsidP="001E4BE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1E4BE4" w:rsidRDefault="00ED7FD2" w:rsidP="001E4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E4B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Оценка эффективности реализации Подпрограммы</w:t>
      </w:r>
    </w:p>
    <w:p w:rsidR="00ED7FD2" w:rsidRDefault="00ED7FD2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Оценка эффективности реализации Подпрограммы будет производиться на основе газетных статей, текстовых и статистических отчётов перед администрацией МО «</w:t>
      </w:r>
      <w:r w:rsidR="001E4BE4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район», Министерством культуры РА, Министерством культуры РФ, органами </w:t>
      </w:r>
      <w:proofErr w:type="spell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госстатистики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. Отчеты о достижении значений целевых индикаторов по годам реализации, динамике значений целевых индикаторов и оценка эффекти</w:t>
      </w:r>
      <w:r w:rsidR="009D04B6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вности реализации  Подпрограммы</w:t>
      </w:r>
      <w:r w:rsidR="00245E9A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будет составляться по </w:t>
      </w:r>
      <w:proofErr w:type="gramStart"/>
      <w:r w:rsidR="00245E9A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формам</w:t>
      </w:r>
      <w:proofErr w:type="gramEnd"/>
      <w:r w:rsidR="00245E9A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приведенным в приложениях №9, 10,11</w:t>
      </w:r>
      <w:r w:rsidR="009D04B6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.</w:t>
      </w: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7D5F98" w:rsidRPr="001E4BE4" w:rsidRDefault="007D5F98" w:rsidP="004E7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lastRenderedPageBreak/>
        <w:t>Подпрограмма 5. «</w:t>
      </w:r>
      <w:r w:rsidR="00DB56BF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Сохранение и развитие </w:t>
      </w:r>
      <w:r w:rsidR="009D04B6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дополнительного образования в сфере культуры»</w:t>
      </w:r>
    </w:p>
    <w:p w:rsidR="00245E9A" w:rsidRDefault="00245E9A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</w:pPr>
    </w:p>
    <w:p w:rsidR="00245E9A" w:rsidRPr="00245E9A" w:rsidRDefault="00245E9A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</w:pPr>
      <w:r w:rsidRPr="00245E9A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Паспорт Подпрограммы</w:t>
      </w:r>
    </w:p>
    <w:tbl>
      <w:tblPr>
        <w:tblW w:w="949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28"/>
        <w:gridCol w:w="4962"/>
      </w:tblGrid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45E9A" w:rsidRPr="005C1BF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5C1BF8" w:rsidRDefault="00245E9A" w:rsidP="0024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«Сохранение и развитие дополнительного образования в сфере культуры»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(наименование, номер и дата распоряжения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Гиагинский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район»)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главы МО «Гиагинский район» от 27 августа 2013 года №103 «О Порядке разработки, реализации и оценки эффективности муниципальных программ муниципального образования «Гиагинский район»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 район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дополнительного образования в сфере культуры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рограммы: </w:t>
            </w:r>
          </w:p>
          <w:p w:rsidR="00245E9A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дополнительного образования в сфере культуры</w:t>
            </w:r>
          </w:p>
          <w:p w:rsidR="00245E9A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подпрограммы:</w:t>
            </w:r>
          </w:p>
          <w:p w:rsidR="007D5F98" w:rsidRDefault="007D5F98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Мероприятия по укреплению пожарной безопасности муниципального бюджетного учреждения.</w:t>
            </w:r>
          </w:p>
          <w:p w:rsidR="007D5F98" w:rsidRPr="00ED7FD2" w:rsidRDefault="007D5F98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развит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материально-технической базы, включая капитальный ремонт и реконструкцию зданий и помещений, обеспечение их современным оборудованием.</w:t>
            </w:r>
          </w:p>
          <w:p w:rsidR="007D5F98" w:rsidRDefault="007D5F98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деятельности (оказание услуг) подведомственных муниципальных бюджетных учреждений.</w:t>
            </w:r>
          </w:p>
          <w:p w:rsidR="00245E9A" w:rsidRPr="00ED7FD2" w:rsidRDefault="00245E9A" w:rsidP="0024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(соисполнители)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24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дополнительного образования детей «Гиагинская детская школа искусств» МО «Гиагинский район», муниципальное бюджетное образовательное учреждение дополнительного образования детей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Дондуковская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школа искусств» МО «Гиагинский район»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и реализации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7D5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</w:t>
            </w:r>
            <w:r w:rsidR="007D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</w:tr>
      <w:tr w:rsidR="00245E9A" w:rsidRPr="005C1B7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5C1B78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5C1B78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5C1B78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5C1B78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5C1B78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средств, предусмотренных на реал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изацию муниципальной программы </w:t>
            </w:r>
            <w:r w:rsidR="00630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67339,5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тыс. рублей, в том числе: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2014 год 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="0098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7,4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245E9A" w:rsidRPr="005C1B78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5C1B78" w:rsidRDefault="006301F6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13010,9</w:t>
            </w:r>
            <w:r w:rsidR="00245E9A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45E9A" w:rsidRPr="005C1B78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Default="0098235C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14070,4</w:t>
            </w:r>
            <w:r w:rsidR="00245E9A"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E064D" w:rsidRDefault="00FE064D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64D" w:rsidRDefault="00FE064D" w:rsidP="00FE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98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14070,4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E064D" w:rsidRDefault="00FE064D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64D" w:rsidRDefault="00FE064D" w:rsidP="00FE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98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14070,4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FE064D" w:rsidRPr="005C1B78" w:rsidRDefault="00FE064D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жидаемые результаты реализации 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культурно-воспитательной деятельности, направленной на полное удовлетворение духовных запросов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Гиагинского</w:t>
            </w:r>
            <w:proofErr w:type="spell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жителей к высоким культурным ценностям, развитие творческих способностей граждан, организация художественного образования.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район».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социально-культурного обслуживания населения, уровня работы муниципальных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дополнительного образования.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организационно-экономических условий для развития инициативы людей, раскрытия их творческих способностей.</w:t>
            </w:r>
          </w:p>
        </w:tc>
      </w:tr>
      <w:tr w:rsidR="00245E9A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управление реализацией Программы осуществляется  Управлением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который также обеспечивает согласованность действий по подготовке и реализации программных мероприятий, целевому и эффективному использованию средств из бюджета, разрабатывает и представляет в установленном порядке сводную бюджетную заявку на ассигнования из районного  бюджета для финансирования Программы на очередной год, подготавливает отчеты о реализации Программы за отчетный год, проводит текущую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 по подготовке и реализации программных мероприятий, обеспечивает взаимодействие в области культуры, вносит предложения по коррективам Программы на основании работы за год.</w:t>
            </w: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E9A" w:rsidRPr="00ED7FD2" w:rsidRDefault="00245E9A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включает периодическую отчетность заказчика Программы о выполнении программных мероприятий и рациональном использовании исполнителями полученных ими финансовых средств. </w:t>
            </w:r>
          </w:p>
        </w:tc>
      </w:tr>
    </w:tbl>
    <w:p w:rsidR="00245E9A" w:rsidRPr="001008E7" w:rsidRDefault="00245E9A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DB56BF" w:rsidRPr="00771CE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Цель Подпрограммы</w:t>
      </w:r>
    </w:p>
    <w:p w:rsidR="00DB56BF" w:rsidRPr="00771CE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Создание условий для развития  дополнительного образования детей в муниципальном образовании «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</w:t>
      </w:r>
    </w:p>
    <w:p w:rsidR="00DB56BF" w:rsidRPr="00771CE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Задачи Подпрограммы: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-реализация дополнительных образовательных программ по предметам художественно-эстетического цикла;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обновление содержания образования и организация образовательного процесса в соответствии с современным психолого-педагогическим требованиям к осуществлению музыкального образования учащихся и с учетом особенностей кадрового, учебного материала, материально-технического оснащения учреждения;</w:t>
      </w:r>
      <w:proofErr w:type="gramEnd"/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>-формирование познавательной активности, умения приобретать и творчески применять полученные знания;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-организовывать и проводить конкурсы исполнительского мастерства, для подготовки к участию обучающихся в республиканских, российских и международных фестивалях и конкурсах;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-создание условий для социальной адаптации, становления, самообразования педагогов и обучающихся на основе внедрения новых технологий, обеспечивающих успешность реализации Подпрограммы развития учреждения;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развитие материально-технической базы;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-формирование совместной системы деятельности ДШИ с общеобразовательными школами, дошкольными учреждениями, с родителями по обеспечению доступности музыкального образования;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-создание благоприятных условий, способствующих умственному, эмоциональному, интеллектуальному, творческому развитию личности;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-выявление талантливых детей;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-проведение массовой культурно-просветительской работы, пропаганда наиболее 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цен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ного</w:t>
      </w:r>
      <w:proofErr w:type="gramEnd"/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, значительного в искусстве.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Показатели (индикаторы) программы: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 показатель 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численности сети учреждений дополнительного образования сферы культуры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и искусства;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 уровень охвата детей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Гиагинского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района эстетическим образованием;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уровень сохранности контингента учащихся;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доля обучающихся, принимающих участие в конкурсах, смотрах и других творческих мероприятиях в общем числе обучающихся;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 удельный вес преподавателей детских школ искусств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Гиагинского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района, имеющих высшую и первую квалификационную категорию, от общего числа преподавателей.</w:t>
      </w:r>
    </w:p>
    <w:p w:rsidR="00DB56BF" w:rsidRPr="00771CE4" w:rsidRDefault="00DB56BF" w:rsidP="009D04B6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DB56BF" w:rsidRPr="00771CE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Этапы и сроки реализации подпрограммы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Подпрограмма будет реализована в 2014 - 2016 г.г.</w:t>
      </w:r>
    </w:p>
    <w:p w:rsidR="00DB56BF" w:rsidRPr="00771CE4" w:rsidRDefault="00DB56BF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DB56BF" w:rsidRPr="00771CE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71C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Характеристика проблемы и обоснование необходимости ее решения программными методами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Образование на современном этапе является одним из главных приоритетов  развития  государства и общества. 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В ежегодных посланиях Президента Российской Федерации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>Федеральному Собранию Российской Федерации от 30.11.2010 и 12.11.2011, в Указе Президента «О мерах по реализации государственной политики в области образования и науки» 7.05.2012 г. подчеркивалась необходимость модернизации системы образования, продолжающей лучшие традиции и отвечающей современным требованиям, адекватной проводимым преобразованиям.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Образование в области культуры и  искусства, являясь одним из важнейших направлений целостной системы государственного образования, также должно развиваться в русле поставленных задач.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В муниципальном образовании «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 две школы искусств -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Гиагинская и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Дондуковская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DB56BF" w:rsidRPr="00A85AA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МБОУ</w:t>
      </w:r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 ДОД</w:t>
      </w: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Гиагинская детская школа искусств</w:t>
      </w: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»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Муниципальное бюджетное образовательное учреждение допо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лнительного образования детей «Гиагинская д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етская школа искусств» муниципального образования «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 район» (ГДШИ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) является  типовой сельской школой искусств, в которой обучается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265 учащихся и работает 29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педагогов, более 5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0% имеют высшую категорию. За 50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лет работы в школе сложились свои традиции и формы обучения. 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ДШИ объединяет разные направления: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музыкальное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(фортепиано, баян, аккордеон, гитара, домра, флейта,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балалайка, ксилофон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, скрипка), изобразительное и хореографическое искусство.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Многие выпускники школы продолжили свое профессиональное обучение в колледжах и ВУЗах. 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Несмотря на недостаточную материальную оснащенность, школа искусств добивается высоких результатов, участвуя и побеждая в конкурсах различных уровней: Республиканских, Региональных, Всероссийских и Международных. </w:t>
      </w:r>
    </w:p>
    <w:p w:rsidR="00DB56BF" w:rsidRPr="00A5228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МБОУ</w:t>
      </w:r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 ДОД</w:t>
      </w: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Дондуковская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 д</w:t>
      </w: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етская школа искусств» 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В школе занимаются 110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детей и подрос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тков в возрасте от 5 до 18 лет. Сегодня в школе искусств 10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преподавателей обучают детей по следующим направлениям: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музыкально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е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(фортепиано, баян, аккордеон, гитара);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хореографическое;</w:t>
      </w:r>
    </w:p>
    <w:p w:rsidR="00DB56BF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изобразительное искусство.</w:t>
      </w:r>
    </w:p>
    <w:p w:rsidR="00DB56BF" w:rsidRPr="00A5228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Несмотря на недостаточную материальную оснащенность, школа искусств добивается высоких результатов, участвуя и побеждая в конкурсах различных уровней: Республиканских, Региональных, Всероссийских и Международных. 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Детские школы иску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сств пр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изваны развивать творческую активность детей. Достижение этой цели требует решения следующих задач: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-формирование нового качества художественного образования;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>-переход к системе  непрерывного педагогического образования;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-обучение руководителей и педагогических работников использованию в художественном образовании новейших научно-методических достижений.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В данном направлении необходима реализация следующих мероприятий: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совершенствование системы художественно-эстетического воспитания, направленное на приобщение учащихся к подлинным ценностям национальной отечественной и мировой культуры;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совершенствование обеспечения деятельности ДШИ новыми научно-методическими и педагогическими разработками;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расширение сети ДШИ, открытие новых классов по специальностям.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Основной целью принимаемых мер является создание условий, способствующих наиболее полному раскрытию потенциала художественного образования как мощного средства духовно-нравственного воспитания подрастающего поколения, формирования у молодых людей активной жизненной позиции, основанной на стремлении к всестороннему и глубокому познанию мира, его творческому освоению.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Основными задачами и приоритетными направлениями развития образовательных учреждений сферы культуры и искусства муниципального образования «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 являются: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улучшение условий обучения детей и юношества различным видам искусств;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поддержка наиболее одаренных учащихся и студентов образовательных учреждений сферы культуры и искусства, создание условий для всестороннего развития их способностей;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повышение профессионального уровня выпускников учреждений дополнительного образования в сфере искусства;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повышение качества дополнительного образования художественно-эстетической направленности, сохранение его доступности для детей и молодежи;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  совершенствование эстетического воспитания подрастающего поколения, в том числе воспитания подготовленной и заинтересованной аудитории слушателей и зрителей;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расширение культурного пространства района за счет развития концертно-выставочной и театральной деятельности учащихся,  педагогических работников образовательных учреждений сферы культуры и искусства;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развитие научно-методического потенциала образовательных учреждений, в том числе обеспечение условий для постоянного повышения квалификации педагогических и руководящих кадров;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>- создание условий для экспериментальной и инновационной деятельности, обновления программно-методического обеспечения образовательного процесса;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укрепление материально-технической базы образовательных учреждений, в том числе обновление парка музыкальных инструментов;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повышение уровня престижности работы в образовательных учреждениях сферы культуры и искусства.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Система управления Подпрограммой основана на скоординированных по срокам и направлениям действиях исполнителей и участников программных мероприятий по достижению намеченных целей.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В ходе реализации Подпрограммы Управление культуры обеспечивает координацию деятельности основных исполнителей, контролирует выполнение программных мероприятий и использование финансовых средств.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Исполнителями Подпрограммы являются: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 муниципальное бюджетное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образовательное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учреждение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дополнительного образования детей «Гиагинская д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етская школа искусств»;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 муниципальное бюджетное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образовательное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учреждение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дополнительного образования детей «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Дондуковская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д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етская школа искусств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».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Исполнители Подпрограммы: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осуществляют текущее управление реализацией программных мероприятий;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обеспечивают эффективное и целевое использование бюджетных средств, выделенных на исполнение программных задач;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вносят предложения об уточнении целевых индикаторов и показателей, расходов на реализацию мероприятий Подпрограммы, а также совершенствование механизма её реализации;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согласуют с Управлением культуры и основными заинтересованными участниками Подпрограммы возможные сроки выполнения мероприятий, объемы и источники финансирования;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организуют ведение ежеквартальной отчетности по реализации Подпрограммы и мониторинг выполнения программных мероприятий, предоставляют в Управление культуры ежеквартально в срок до 01 числа последующего за окончанием квартала месяца отчет о ходе реализации Программы;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ежегодно до 25 января предоставляют в Управление культуры отчет по установленной форме о ходе реализации Программы, достигнутых результатах, эффективности использования финансовых средств.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>Исполнители Программы несут ответственность за качественное и своевременное выполнение мероприятий, рациональное использование финансовых средств, выделяемых на реализацию Программы.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Управление культуры ежеквартально предоставляет в Управление экономи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ческого развития и торговли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МО «Гиагинский район»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информацию о реализации Программы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и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доклад о ходе выполнения мероприятий Программы и эффективности использования финансовых средств.</w:t>
      </w:r>
    </w:p>
    <w:p w:rsidR="00DB56BF" w:rsidRPr="001E4BE4" w:rsidRDefault="00DB56BF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DB56BF" w:rsidRPr="001E4BE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008E7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Ожидаемые результаты, в срезе целевых показателей: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увеличение числа выпускников, поступающих в средние и высшие учебные заведения культуры и искусства;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увеличение доли детей, обучающихся в школе искусств;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повышение качества подготовки учащихся к участию в конкурсах различного уровня 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и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следовательно увеличение числа л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ауреатов и дипломатов конкурсов;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привлечение детей с </w:t>
      </w:r>
      <w:proofErr w:type="spell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девиантным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поведением и детей из малообеспеченных семей к занятиям в школе искусств.</w:t>
      </w:r>
    </w:p>
    <w:p w:rsidR="00DB56BF" w:rsidRPr="001E4BE4" w:rsidRDefault="00DB56BF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DB56BF" w:rsidRPr="001E4BE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E4B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Объемы и источники финансирования Подпрограммы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Реализация Подпрограммы осуществляется за счет средств районного бюджета. Общий объем средств на реализацию Подпрограммы составляет </w:t>
      </w:r>
      <w:r w:rsidR="00311A05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–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r w:rsidR="00311A05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6</w:t>
      </w:r>
      <w:r w:rsidR="006301F6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7339,5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тыс. рублей, в том числе:</w:t>
      </w:r>
    </w:p>
    <w:p w:rsidR="0098235C" w:rsidRPr="005C1B78" w:rsidRDefault="0098235C" w:rsidP="009823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12117,4 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:rsidR="0098235C" w:rsidRPr="005C1B78" w:rsidRDefault="006301F6" w:rsidP="009823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13010,9</w:t>
      </w:r>
      <w:r w:rsidR="0098235C"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98235C" w:rsidRDefault="0098235C" w:rsidP="009823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14070,4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98235C" w:rsidRDefault="0098235C" w:rsidP="009823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14070,4</w:t>
      </w:r>
      <w:r w:rsidRPr="005C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98235C" w:rsidRDefault="0098235C" w:rsidP="009823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14070,4 тыс. рублей.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МО «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район».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Структура финансирования программных мероприятий представлена в приложении №</w:t>
      </w:r>
      <w:r w:rsidR="00245E9A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7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к муниципальной программе «Развитие культуры и искусства».</w:t>
      </w: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 </w:t>
      </w:r>
    </w:p>
    <w:p w:rsidR="00DB56BF" w:rsidRDefault="00DB56BF" w:rsidP="009D0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</w:pPr>
    </w:p>
    <w:p w:rsidR="00DB56BF" w:rsidRPr="001E4BE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E4B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Ожидаемые результаты реализации Подпрограммы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Удовлетворенность 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обучающихся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учебно-воспитательным процессом;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Развитие познавательных, творческих способностей и исполнительских навыков;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Выявление и поддержка одаренных детей;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Увеличение контингента школы искусств;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>Освоение эстетического способа познания мира;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Высокая духовно-нравственная и художественная культура 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обучающихся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Высокий уровень интеллектуального развития;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Высокая успеваемость 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обучающихся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Готовность 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обучающихся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к дальнейшему самовоспитанию, самообразованию, профессиональному самоопределению;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Формирование умения самостоятельно осуществлять учебную, исследовательскую, творческую деятельность;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Умение выявлять всеобщие закономерности в искусстве, в художественном творчестве;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Умение анализировать различные произведения искусства, оценивать их художественные достоинства;</w:t>
      </w:r>
    </w:p>
    <w:p w:rsidR="00DB56BF" w:rsidRPr="001E4BE4" w:rsidRDefault="00DB56BF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DB56BF" w:rsidRPr="001E4BE4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E4BE4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Оценка эффективности реализации Подпрограммы</w:t>
      </w:r>
    </w:p>
    <w:p w:rsidR="00DB56BF" w:rsidRPr="001008E7" w:rsidRDefault="00DB56BF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Оценка эффективности реализации Подпрограммы будет производиться на основе газетных статей, текстовых и статистических отчётов перед администрацией МО «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район», Министерством культуры РА, Министерством культуры РФ, органами </w:t>
      </w:r>
      <w:proofErr w:type="spell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госстатистики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. Отчеты о достижении значений целевых индикаторов по годам реализации, динамике значений целевых индикаторов и оценка эффективности реализации  Подпрограммы </w:t>
      </w:r>
      <w:r w:rsidR="00245E9A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будет составляться по </w:t>
      </w:r>
      <w:proofErr w:type="gramStart"/>
      <w:r w:rsidR="00245E9A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формам</w:t>
      </w:r>
      <w:proofErr w:type="gramEnd"/>
      <w:r w:rsidR="00245E9A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приведенным в приложениях №9, 10,11</w:t>
      </w:r>
      <w:r w:rsidR="009D04B6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.</w:t>
      </w:r>
    </w:p>
    <w:p w:rsidR="00ED7FD2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Default="004E7421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4E7421" w:rsidRPr="001008E7" w:rsidRDefault="004E7421" w:rsidP="009823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ED7FD2" w:rsidRPr="001008E7" w:rsidRDefault="00DB56BF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lastRenderedPageBreak/>
        <w:t xml:space="preserve">Подпрограмма 6. «Организационное </w:t>
      </w:r>
      <w:r w:rsidR="00ED7FD2"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об</w:t>
      </w:r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еспечение реализации муниципальной</w:t>
      </w:r>
      <w:r w:rsidR="00ED7FD2"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ы</w:t>
      </w:r>
      <w:r w:rsidR="00ED7FD2"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»</w:t>
      </w:r>
    </w:p>
    <w:p w:rsidR="00305B01" w:rsidRDefault="00305B01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305B01" w:rsidRPr="00245E9A" w:rsidRDefault="00305B01" w:rsidP="00305B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</w:pPr>
      <w:r w:rsidRPr="00245E9A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Паспорт Подпрограммы</w:t>
      </w:r>
    </w:p>
    <w:tbl>
      <w:tblPr>
        <w:tblW w:w="949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28"/>
        <w:gridCol w:w="4962"/>
      </w:tblGrid>
      <w:tr w:rsidR="00305B0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B01" w:rsidRPr="005C1BF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5C1BF8" w:rsidRDefault="00305B01" w:rsidP="0030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«Организационное обеспечение реализации муниципальной программы»</w:t>
            </w:r>
          </w:p>
        </w:tc>
      </w:tr>
      <w:tr w:rsidR="00305B0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(наименование, номер и дата распоряжения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Гиагинский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район»)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главы МО «Гиагинский район» от 27 августа 2013 года №103 «О Порядке разработки, реализации и оценки эффективности муниципальных программ муниципального образования «Гиагинский район»</w:t>
            </w:r>
          </w:p>
        </w:tc>
      </w:tr>
      <w:tr w:rsidR="00305B0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 район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05B0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305B0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Обеспечение организационных, информационных и методических условий для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.</w:t>
            </w:r>
          </w:p>
          <w:p w:rsidR="00305B01" w:rsidRPr="00305B01" w:rsidRDefault="00305B01" w:rsidP="00305B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305B01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  <w:vertAlign w:val="superscript"/>
                <w:lang w:eastAsia="ru-RU"/>
              </w:rPr>
              <w:t>Задачи Подпрограммы:</w:t>
            </w:r>
          </w:p>
          <w:p w:rsidR="00305B01" w:rsidRPr="001008E7" w:rsidRDefault="00305B01" w:rsidP="0030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-</w:t>
            </w: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 xml:space="preserve"> Мониторинг хода реализации и информационное сопровождение Программы, анализ процессов и результатов с целью своевременности принятия управленческих решений.</w:t>
            </w:r>
          </w:p>
          <w:p w:rsidR="00305B01" w:rsidRPr="001008E7" w:rsidRDefault="00305B01" w:rsidP="0030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-</w:t>
            </w: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 xml:space="preserve"> Обеспечение функционирования информационно-технологической инфраструктуры культурного пространства района.</w:t>
            </w:r>
          </w:p>
          <w:p w:rsidR="00305B01" w:rsidRPr="00305B01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>-</w:t>
            </w: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 xml:space="preserve"> Совершенствование материально - технической базы Управления культуры администрации муниципального образования </w:t>
            </w: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 xml:space="preserve">Гиагинский </w:t>
            </w:r>
            <w:r w:rsidRPr="001008E7"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  <w:lang w:eastAsia="ru-RU"/>
              </w:rPr>
              <w:t xml:space="preserve"> район».</w:t>
            </w:r>
          </w:p>
        </w:tc>
      </w:tr>
      <w:tr w:rsidR="00305B0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(соисполнители)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30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«Централизованная бухгалтерия при управлении культуры администрации МО «Гиагинский район»</w:t>
            </w:r>
          </w:p>
        </w:tc>
      </w:tr>
      <w:tr w:rsidR="00305B0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и реализации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6301F6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2014-2018</w:t>
            </w:r>
            <w:r w:rsidR="00305B01"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="00305B01"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</w:tr>
      <w:tr w:rsidR="00305B01" w:rsidRPr="005C1B78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5C1B78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5C1B78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5C1B78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5C1B78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5C1B78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средств, предусмотренных на реализацию муниципальной программы </w:t>
            </w:r>
            <w:r w:rsidR="0098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19602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,8 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тыс. рублей, в том числе: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2014 год 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3678,5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05B01" w:rsidRPr="005C1B78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5C1B78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3855,3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05B01" w:rsidRPr="005C1B78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Default="00305B01" w:rsidP="0031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4023,0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8235C" w:rsidRDefault="0098235C" w:rsidP="0031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235C" w:rsidRDefault="0098235C" w:rsidP="0098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4023,0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8235C" w:rsidRDefault="0098235C" w:rsidP="0031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235C" w:rsidRDefault="0098235C" w:rsidP="00982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4023,0 тыс. рублей.</w:t>
            </w:r>
          </w:p>
          <w:p w:rsidR="0098235C" w:rsidRPr="005C1B78" w:rsidRDefault="0098235C" w:rsidP="0031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B0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жидаемые результаты реализации под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ED7FD2">
              <w:rPr>
                <w:rFonts w:ascii="Times New Roman" w:eastAsia="MS Mincho" w:hAnsi="MS Mincho" w:cs="Times New Roman"/>
                <w:sz w:val="24"/>
                <w:szCs w:val="24"/>
                <w:lang w:eastAsia="ru-RU"/>
              </w:rPr>
              <w:t xml:space="preserve">　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район».</w:t>
            </w:r>
          </w:p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B01" w:rsidRPr="00ED7FD2" w:rsidTr="008128CE">
        <w:trPr>
          <w:tblCellSpacing w:w="7" w:type="dxa"/>
        </w:trPr>
        <w:tc>
          <w:tcPr>
            <w:tcW w:w="2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управление реализацией Программы осуществляется  Управлением культуры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Гиагинский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который также обеспечивает согласованность действий по подготовке и реализации программных мероприятий, целевому и эффективному использованию средств из бюджета, разрабатывает и представляет в установленном порядке сводную бюджетную </w:t>
            </w: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заявку на ассигнования из районного  бюджета для финансирования Программы на очередной год, подготавливает отчеты о реализации Программы за отчетный год, проводит текущую</w:t>
            </w:r>
            <w:proofErr w:type="gramEnd"/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 по подготовке и реализации программных мероприятий, обеспечивает взаимодействие в области культуры, вносит предложения по коррективам Программы на основании работы за год.</w:t>
            </w:r>
          </w:p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B01" w:rsidRPr="00ED7FD2" w:rsidRDefault="00305B01" w:rsidP="0081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включает периодическую отчетность заказчика Программы о выполнении программных мероприятий и рациональном использовании исполнителями полученных ими финансовых средств. </w:t>
            </w:r>
          </w:p>
        </w:tc>
      </w:tr>
    </w:tbl>
    <w:p w:rsidR="00305B01" w:rsidRPr="00DB56BF" w:rsidRDefault="00305B01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1B5EE1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B5EE1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Цель Подпрограммы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Обеспечение организационных, информационных и методических условий для реализации муниципальной программы «Развитие культуры и искусства» на 2014 - 2016 годы</w:t>
      </w:r>
      <w:r w:rsidR="00DB56BF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МО «Гиагинский район»</w:t>
      </w:r>
    </w:p>
    <w:p w:rsidR="00ED7FD2" w:rsidRPr="00DB56BF" w:rsidRDefault="00ED7FD2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1B5EE1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B5EE1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Задачи Подпрограммы: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1. Мониторинг хода реализации и информационное сопровождение Программы, анализ процессов и результатов с целью своевременности принятия управленческих решений.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2. Обеспечение функционирования информационно-технологической инфраструктуры культурного пространства района.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3. Совершенствование материально - технической базы Управления культуры администрации муниципального образования «</w:t>
      </w:r>
      <w:r w:rsidR="00DB56BF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Гиагинский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район».</w:t>
      </w:r>
    </w:p>
    <w:p w:rsidR="00ED7FD2" w:rsidRPr="001008E7" w:rsidRDefault="00ED7FD2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DB56BF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Характеристика проблемы и необходимость ее решения программными методами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008E7">
        <w:rPr>
          <w:rFonts w:ascii="Times New Roman" w:eastAsia="Times New Roman" w:hAnsi="Times New Roman" w:cs="Times New Roman"/>
          <w:i/>
          <w:iCs/>
          <w:sz w:val="36"/>
          <w:szCs w:val="36"/>
          <w:u w:val="single"/>
          <w:vertAlign w:val="superscript"/>
          <w:lang w:eastAsia="ru-RU"/>
        </w:rPr>
        <w:t>Ключевые направления работы Управления культуры: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 осуществление на территории </w:t>
      </w:r>
      <w:r w:rsidR="00DB56BF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района государственной политики в отрасли культуры;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осуществление поддержки и развития видов культурной деятельности, в том числе: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организация работы по образованию и просвещению в сфере культуры и искусства;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- содействие развитию сферы досуга, обеспечению разнообразия </w:t>
      </w:r>
      <w:proofErr w:type="spell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культурно-досуговой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деятельности и любительского творчества;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>- содействие иной деятельности, в результате которой сохраняются, создаются и/или интерпретируются, распространяются и осваиваются культурные ценности;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регулирование деятельности учреждений культуры, подведомственных Управлению.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ED7FD2" w:rsidRPr="001B5EE1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B5EE1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Система  мероприятий по реализации подпрограммы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Мероприятие 1. Обеспечение деятельности муниципальных казенных учреждений.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Управлению культуры администрации МО «</w:t>
      </w:r>
      <w:r w:rsidR="00DB56BF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Гиагинский район» подведомственно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МКУ «Централизованная бухгалтерия при Управлении культуры</w:t>
      </w:r>
      <w:r w:rsidR="00DB56BF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администрации МО «Гиагинский </w:t>
      </w:r>
      <w:r w:rsidR="00305B0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р</w:t>
      </w:r>
      <w:r w:rsidR="00DB56BF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айон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»;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Мероприятие 2. Обеспечение функций органов местного самоуправления (органов местной администрации)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Мероприятие 3. Компенсационные выплаты  на оплату жилищно-коммунальных услуг специалистам села.</w:t>
      </w:r>
    </w:p>
    <w:p w:rsidR="00ED7FD2" w:rsidRPr="001B5EE1" w:rsidRDefault="00ED7FD2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1B5EE1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B5EE1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Анализ управления подпрограммой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Реализация подпрограммы предполагает осуществление комплекса мер муниципального регулирования: правового, организационного характера, обеспечивающих достижение целей.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Меры правового регулирования включают в себя разработку и принятие правовых актов прямого действия, обеспечивающих комплекс организационных и финансовых мер по реализации подпрограммы.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Организационные меры включают комплекс последовательных и взаимосвязанных действий, направленных на координацию всех вовлеченных в реализацию подпрограммы субъектов: ведомств, структур, учреждений.</w:t>
      </w:r>
    </w:p>
    <w:p w:rsidR="00ED7FD2" w:rsidRPr="00DB56BF" w:rsidRDefault="00ED7FD2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u w:val="single"/>
          <w:vertAlign w:val="superscript"/>
          <w:lang w:eastAsia="ru-RU"/>
        </w:rPr>
      </w:pPr>
    </w:p>
    <w:p w:rsidR="00ED7FD2" w:rsidRPr="001B5EE1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B5EE1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Анализ рисков реализации подпрограммы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Выделяются следующие группы рисков, которые могут возникнуть в ходе реализации подпрограммы: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финансово-экономические риски;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- социальные риски.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Финансово-экономические риски связаны с возможным незапланированным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 и, возможно, отказ от реализации отдельных мероприятий и даже задач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lastRenderedPageBreak/>
        <w:t>подпрограммы. Сокращение финансирования подпрограммы негативным образом скажется на показателях подпрограммы, приведет к снижению прогнозируемого вклада подпрограммы в улучшение качества жизни населения, развитие социальной сферы, экономики района.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Социальные риски связаны с вероятностью повышения социальной напряженности из-за неполной или недостоверной информации о реализуемых мероприятиях в силу наличия разнонаправленных социальных интересов социальных групп, а также в условиях излишнего администрирования.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Основными мерами управления рисками с целью минимизации их влияния на достижение целей подпрограммы выступают следующие: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мониторинг; открытость и подотчетность;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научно-методическое и экспертно-аналитическое сопровождение;</w:t>
      </w:r>
    </w:p>
    <w:p w:rsidR="00ED7FD2" w:rsidRPr="00DB56BF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информационное сопровождение и общественные коммуникации.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br/>
      </w:r>
    </w:p>
    <w:p w:rsidR="00ED7FD2" w:rsidRPr="001B5EE1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B5EE1">
        <w:rPr>
          <w:rFonts w:ascii="Times New Roman" w:eastAsia="Times New Roman" w:hAnsi="Times New Roman" w:cs="Times New Roman"/>
          <w:b/>
          <w:bCs/>
          <w:iCs/>
          <w:sz w:val="36"/>
          <w:szCs w:val="36"/>
          <w:vertAlign w:val="superscript"/>
          <w:lang w:eastAsia="ru-RU"/>
        </w:rPr>
        <w:t>Объемы и источники финансирования Подпрограммы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Реализация Подпрограммы осуществляется за счет средств районного бюджета. Общий объем средств на реализацию Подпрограммы составляет </w:t>
      </w:r>
      <w:r w:rsidR="00311A05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–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r w:rsidR="0098235C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19602,8</w:t>
      </w:r>
      <w:r w:rsidR="00311A05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тыс. рублей, в том числе:</w:t>
      </w:r>
    </w:p>
    <w:p w:rsidR="00ED7FD2" w:rsidRPr="001008E7" w:rsidRDefault="00311A05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2014 год- 3678,5</w:t>
      </w:r>
      <w:r w:rsidR="00ED7FD2"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</w:t>
      </w:r>
      <w:proofErr w:type="gramStart"/>
      <w:r w:rsidR="00ED7FD2"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.р</w:t>
      </w:r>
      <w:proofErr w:type="gramEnd"/>
      <w:r w:rsidR="00ED7FD2"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ублей;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2015год </w:t>
      </w:r>
      <w:r w:rsidR="00311A05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–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r w:rsidR="00311A05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3855,3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</w:t>
      </w:r>
      <w:proofErr w:type="gram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.р</w:t>
      </w:r>
      <w:proofErr w:type="gram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ублей;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2016 год </w:t>
      </w:r>
      <w:r w:rsidR="00311A05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–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r w:rsidR="00311A05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4023,0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тыс. рублей;</w:t>
      </w:r>
    </w:p>
    <w:p w:rsidR="0098235C" w:rsidRPr="001008E7" w:rsidRDefault="0098235C" w:rsidP="00982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201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7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–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4023,0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тыс. рублей;</w:t>
      </w:r>
    </w:p>
    <w:p w:rsidR="00ED7FD2" w:rsidRPr="001008E7" w:rsidRDefault="0098235C" w:rsidP="00695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2018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–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4023,0 тыс. рублей.</w:t>
      </w:r>
    </w:p>
    <w:p w:rsidR="00ED7FD2" w:rsidRPr="001008E7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МО «</w:t>
      </w:r>
      <w:r w:rsidR="001B5EE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район».</w:t>
      </w:r>
    </w:p>
    <w:p w:rsidR="00ED7FD2" w:rsidRPr="001008E7" w:rsidRDefault="00ED7FD2" w:rsidP="00ED7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Структура финансирования программных мероприятий представлена в приложении №</w:t>
      </w:r>
      <w:r w:rsidR="00305B0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8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к муниципальной программе «Развитие культуры и искусства» на 2014 - 2016 годы.</w:t>
      </w:r>
    </w:p>
    <w:p w:rsidR="00ED7FD2" w:rsidRPr="00DB56BF" w:rsidRDefault="00ED7FD2" w:rsidP="00DB56B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</w:p>
    <w:p w:rsidR="00ED7FD2" w:rsidRPr="00DB56BF" w:rsidRDefault="00ED7FD2" w:rsidP="00DB56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008E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vertAlign w:val="superscript"/>
          <w:lang w:eastAsia="ru-RU"/>
        </w:rPr>
        <w:t>Оценка эффективности реализации Подпрограмм</w:t>
      </w:r>
    </w:p>
    <w:p w:rsidR="004C451E" w:rsidRPr="0069532B" w:rsidRDefault="00ED7FD2" w:rsidP="00695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Оценка эффективности реализации Подпрограммы будет производиться на основе газетных статей, текстовых и статистических отчётов перед администрацией МО «</w:t>
      </w:r>
      <w:r w:rsidR="00DB56BF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Гиагинский</w:t>
      </w:r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район», Министерством культуры РА, Министерством культуры РФ, органами </w:t>
      </w:r>
      <w:proofErr w:type="spellStart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госстатистики</w:t>
      </w:r>
      <w:proofErr w:type="spellEnd"/>
      <w:r w:rsidRPr="001008E7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. Отчеты о достижении значений целевых индикаторов по годам реализации, динамике значений целевых индикаторов и оценка эффективности реализации  Подпрограммы</w:t>
      </w:r>
      <w:r w:rsidR="00305B0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будут составляться по </w:t>
      </w:r>
      <w:proofErr w:type="gramStart"/>
      <w:r w:rsidR="00305B0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формам</w:t>
      </w:r>
      <w:proofErr w:type="gramEnd"/>
      <w:r w:rsidR="00305B01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 xml:space="preserve"> приведенным в приложениях №9, 10, 11</w:t>
      </w:r>
      <w:r w:rsidR="009D04B6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.</w:t>
      </w:r>
    </w:p>
    <w:sectPr w:rsidR="004C451E" w:rsidRPr="0069532B" w:rsidSect="00311A05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35C9A"/>
    <w:multiLevelType w:val="hybridMultilevel"/>
    <w:tmpl w:val="E39EB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D7FD2"/>
    <w:rsid w:val="00030517"/>
    <w:rsid w:val="000624FB"/>
    <w:rsid w:val="00070D71"/>
    <w:rsid w:val="000C79E2"/>
    <w:rsid w:val="001008E7"/>
    <w:rsid w:val="00100916"/>
    <w:rsid w:val="001429FB"/>
    <w:rsid w:val="00155E71"/>
    <w:rsid w:val="00184B37"/>
    <w:rsid w:val="001904A4"/>
    <w:rsid w:val="001B5EE1"/>
    <w:rsid w:val="001D3D97"/>
    <w:rsid w:val="001E4BE4"/>
    <w:rsid w:val="002071B7"/>
    <w:rsid w:val="00207959"/>
    <w:rsid w:val="00226174"/>
    <w:rsid w:val="00245E9A"/>
    <w:rsid w:val="00256C29"/>
    <w:rsid w:val="00260ED2"/>
    <w:rsid w:val="002C5441"/>
    <w:rsid w:val="002C5FED"/>
    <w:rsid w:val="002E2ACA"/>
    <w:rsid w:val="00305B01"/>
    <w:rsid w:val="00311A05"/>
    <w:rsid w:val="003F60E2"/>
    <w:rsid w:val="004273AC"/>
    <w:rsid w:val="00462084"/>
    <w:rsid w:val="004836B8"/>
    <w:rsid w:val="004B413B"/>
    <w:rsid w:val="004C451E"/>
    <w:rsid w:val="004E7421"/>
    <w:rsid w:val="004F2AAB"/>
    <w:rsid w:val="00525158"/>
    <w:rsid w:val="00572BAA"/>
    <w:rsid w:val="005A00F7"/>
    <w:rsid w:val="005C1B78"/>
    <w:rsid w:val="005C1BF8"/>
    <w:rsid w:val="005C7B6A"/>
    <w:rsid w:val="005E2A72"/>
    <w:rsid w:val="00616276"/>
    <w:rsid w:val="00621DC8"/>
    <w:rsid w:val="006301F6"/>
    <w:rsid w:val="006648A6"/>
    <w:rsid w:val="00674FC4"/>
    <w:rsid w:val="0069519F"/>
    <w:rsid w:val="0069532B"/>
    <w:rsid w:val="006D41BE"/>
    <w:rsid w:val="00734146"/>
    <w:rsid w:val="00771CE4"/>
    <w:rsid w:val="007933F7"/>
    <w:rsid w:val="007A5E79"/>
    <w:rsid w:val="007D5F98"/>
    <w:rsid w:val="008128CE"/>
    <w:rsid w:val="00820DDF"/>
    <w:rsid w:val="008303E7"/>
    <w:rsid w:val="0086777A"/>
    <w:rsid w:val="008A625E"/>
    <w:rsid w:val="00905F64"/>
    <w:rsid w:val="00954CA3"/>
    <w:rsid w:val="00962B00"/>
    <w:rsid w:val="00967361"/>
    <w:rsid w:val="0098235C"/>
    <w:rsid w:val="009B514B"/>
    <w:rsid w:val="009C6ACC"/>
    <w:rsid w:val="009D04B6"/>
    <w:rsid w:val="00A23941"/>
    <w:rsid w:val="00A447AA"/>
    <w:rsid w:val="00A465B3"/>
    <w:rsid w:val="00A52284"/>
    <w:rsid w:val="00A55C5D"/>
    <w:rsid w:val="00A85AA7"/>
    <w:rsid w:val="00AB090F"/>
    <w:rsid w:val="00AB3A06"/>
    <w:rsid w:val="00AD74DA"/>
    <w:rsid w:val="00AF6406"/>
    <w:rsid w:val="00B018ED"/>
    <w:rsid w:val="00B127C4"/>
    <w:rsid w:val="00C84C55"/>
    <w:rsid w:val="00C943EF"/>
    <w:rsid w:val="00CD5C02"/>
    <w:rsid w:val="00CE343A"/>
    <w:rsid w:val="00CF302A"/>
    <w:rsid w:val="00D31905"/>
    <w:rsid w:val="00DA4FE7"/>
    <w:rsid w:val="00DB56BF"/>
    <w:rsid w:val="00E05AE4"/>
    <w:rsid w:val="00E86FDB"/>
    <w:rsid w:val="00EA3C8B"/>
    <w:rsid w:val="00EA6A32"/>
    <w:rsid w:val="00EC414D"/>
    <w:rsid w:val="00ED7FD2"/>
    <w:rsid w:val="00F5727E"/>
    <w:rsid w:val="00F63203"/>
    <w:rsid w:val="00FC6F73"/>
    <w:rsid w:val="00FE0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3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049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0493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B32FF-A348-4654-BDC4-25CE08D3F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1894</TotalTime>
  <Pages>1</Pages>
  <Words>17482</Words>
  <Characters>99648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2013-11-14T10:23:00Z</cp:lastPrinted>
  <dcterms:created xsi:type="dcterms:W3CDTF">2013-10-21T04:40:00Z</dcterms:created>
  <dcterms:modified xsi:type="dcterms:W3CDTF">2013-11-15T07:37:00Z</dcterms:modified>
</cp:coreProperties>
</file>